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D5" w:rsidRPr="00DC56AE" w:rsidRDefault="005A7F05" w:rsidP="00577AD5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Scheme of learning</w:t>
      </w:r>
    </w:p>
    <w:p w:rsidR="00843B60" w:rsidRPr="003A31C3" w:rsidRDefault="00843B60" w:rsidP="00577AD5">
      <w:pPr>
        <w:rPr>
          <w:rFonts w:ascii="Arial" w:hAnsi="Arial" w:cs="Arial"/>
          <w:sz w:val="21"/>
          <w:szCs w:val="21"/>
        </w:rPr>
      </w:pPr>
      <w:r w:rsidRPr="003A31C3">
        <w:rPr>
          <w:rFonts w:ascii="Arial" w:hAnsi="Arial" w:cs="Arial"/>
          <w:sz w:val="21"/>
          <w:szCs w:val="21"/>
        </w:rPr>
        <w:t>The following scheme of learning is designed to be a guide for the delivery of the theory content alongside suggested types of practical activities</w:t>
      </w:r>
      <w:r w:rsidR="003A31C3" w:rsidRPr="003A31C3">
        <w:rPr>
          <w:rFonts w:ascii="Arial" w:hAnsi="Arial" w:cs="Arial"/>
          <w:sz w:val="21"/>
          <w:szCs w:val="21"/>
        </w:rPr>
        <w:t>. This</w:t>
      </w:r>
      <w:r w:rsidRPr="003A31C3">
        <w:rPr>
          <w:rFonts w:ascii="Arial" w:hAnsi="Arial" w:cs="Arial"/>
          <w:sz w:val="21"/>
          <w:szCs w:val="21"/>
        </w:rPr>
        <w:t xml:space="preserve"> will help to develop and reinforce specialist practical skills simultaneously. This scheme is designed to be adapted to suit individual school</w:t>
      </w:r>
      <w:r w:rsidR="00CB2BD3" w:rsidRPr="003A31C3">
        <w:rPr>
          <w:rFonts w:ascii="Arial" w:hAnsi="Arial" w:cs="Arial"/>
          <w:sz w:val="21"/>
          <w:szCs w:val="21"/>
        </w:rPr>
        <w:t>s</w:t>
      </w:r>
      <w:r w:rsidRPr="003A31C3">
        <w:rPr>
          <w:rFonts w:ascii="Arial" w:hAnsi="Arial" w:cs="Arial"/>
          <w:sz w:val="21"/>
          <w:szCs w:val="21"/>
        </w:rPr>
        <w:t xml:space="preserve"> as </w:t>
      </w:r>
      <w:proofErr w:type="gramStart"/>
      <w:r w:rsidRPr="003A31C3">
        <w:rPr>
          <w:rFonts w:ascii="Arial" w:hAnsi="Arial" w:cs="Arial"/>
          <w:sz w:val="21"/>
          <w:szCs w:val="21"/>
        </w:rPr>
        <w:t>a number of</w:t>
      </w:r>
      <w:proofErr w:type="gramEnd"/>
      <w:r w:rsidRPr="003A31C3">
        <w:rPr>
          <w:rFonts w:ascii="Arial" w:hAnsi="Arial" w:cs="Arial"/>
          <w:sz w:val="21"/>
          <w:szCs w:val="21"/>
        </w:rPr>
        <w:t xml:space="preserve"> assumptions have been made that will not apply to all schools. </w:t>
      </w:r>
    </w:p>
    <w:p w:rsidR="008922DA" w:rsidRPr="003A31C3" w:rsidRDefault="00AE7B03" w:rsidP="00577AD5">
      <w:pPr>
        <w:rPr>
          <w:rFonts w:ascii="Arial" w:hAnsi="Arial" w:cs="Arial"/>
          <w:sz w:val="21"/>
          <w:szCs w:val="21"/>
        </w:rPr>
      </w:pPr>
      <w:r w:rsidRPr="003A31C3">
        <w:rPr>
          <w:rFonts w:ascii="Arial" w:hAnsi="Arial" w:cs="Arial"/>
          <w:sz w:val="21"/>
          <w:szCs w:val="21"/>
        </w:rPr>
        <w:t>The De</w:t>
      </w:r>
      <w:r w:rsidR="00CF74FB" w:rsidRPr="003A31C3">
        <w:rPr>
          <w:rFonts w:ascii="Arial" w:hAnsi="Arial" w:cs="Arial"/>
          <w:sz w:val="21"/>
          <w:szCs w:val="21"/>
        </w:rPr>
        <w:t>partment for Education recommends</w:t>
      </w:r>
      <w:r w:rsidRPr="003A31C3">
        <w:rPr>
          <w:rFonts w:ascii="Arial" w:hAnsi="Arial" w:cs="Arial"/>
          <w:sz w:val="21"/>
          <w:szCs w:val="21"/>
        </w:rPr>
        <w:t xml:space="preserve"> 120 guided learning hours for GCSE courses. </w:t>
      </w:r>
      <w:r w:rsidR="005C0B7B" w:rsidRPr="003A31C3">
        <w:rPr>
          <w:rFonts w:ascii="Arial" w:hAnsi="Arial" w:cs="Arial"/>
          <w:sz w:val="21"/>
          <w:szCs w:val="21"/>
        </w:rPr>
        <w:t>Year 10 has been allocated 37 weeks and Year 11 has 29 weeks, making 66 weeks in total.</w:t>
      </w:r>
      <w:r w:rsidRPr="003A31C3">
        <w:rPr>
          <w:rFonts w:ascii="Arial" w:hAnsi="Arial" w:cs="Arial"/>
          <w:sz w:val="21"/>
          <w:szCs w:val="21"/>
        </w:rPr>
        <w:t xml:space="preserve"> Most schools have between 2 hours and 2h40m</w:t>
      </w:r>
      <w:r w:rsidR="005C0B7B" w:rsidRPr="003A31C3">
        <w:rPr>
          <w:rFonts w:ascii="Arial" w:hAnsi="Arial" w:cs="Arial"/>
          <w:sz w:val="21"/>
          <w:szCs w:val="21"/>
        </w:rPr>
        <w:t xml:space="preserve"> </w:t>
      </w:r>
      <w:r w:rsidRPr="003A31C3">
        <w:rPr>
          <w:rFonts w:ascii="Arial" w:hAnsi="Arial" w:cs="Arial"/>
          <w:sz w:val="21"/>
          <w:szCs w:val="21"/>
        </w:rPr>
        <w:t xml:space="preserve">per week. </w:t>
      </w:r>
      <w:r w:rsidR="008922DA" w:rsidRPr="003A31C3">
        <w:rPr>
          <w:rFonts w:ascii="Arial" w:hAnsi="Arial" w:cs="Arial"/>
          <w:sz w:val="21"/>
          <w:szCs w:val="21"/>
        </w:rPr>
        <w:t xml:space="preserve">Topics vary in length but can usually be covered in approximately one week </w:t>
      </w:r>
      <w:r w:rsidR="003A31C3" w:rsidRPr="003A31C3">
        <w:rPr>
          <w:rFonts w:ascii="Arial" w:hAnsi="Arial" w:cs="Arial"/>
          <w:sz w:val="21"/>
          <w:szCs w:val="21"/>
        </w:rPr>
        <w:t xml:space="preserve">over one to two theory lessons </w:t>
      </w:r>
      <w:r w:rsidR="009D5DB9" w:rsidRPr="003A31C3">
        <w:rPr>
          <w:rFonts w:ascii="Arial" w:hAnsi="Arial" w:cs="Arial"/>
          <w:sz w:val="21"/>
          <w:szCs w:val="21"/>
        </w:rPr>
        <w:t>depending on</w:t>
      </w:r>
      <w:r w:rsidR="007B55A1" w:rsidRPr="003A31C3">
        <w:rPr>
          <w:rFonts w:ascii="Arial" w:hAnsi="Arial" w:cs="Arial"/>
          <w:sz w:val="21"/>
          <w:szCs w:val="21"/>
        </w:rPr>
        <w:t xml:space="preserve"> delivery method</w:t>
      </w:r>
      <w:r w:rsidR="008922DA" w:rsidRPr="003A31C3">
        <w:rPr>
          <w:rFonts w:ascii="Arial" w:hAnsi="Arial" w:cs="Arial"/>
          <w:sz w:val="21"/>
          <w:szCs w:val="21"/>
        </w:rPr>
        <w:t xml:space="preserve"> and style and the ability of the group.</w:t>
      </w:r>
    </w:p>
    <w:p w:rsidR="008922DA" w:rsidRPr="003A31C3" w:rsidRDefault="008922DA" w:rsidP="00577AD5">
      <w:pPr>
        <w:rPr>
          <w:rFonts w:ascii="Arial" w:hAnsi="Arial" w:cs="Arial"/>
          <w:sz w:val="21"/>
          <w:szCs w:val="21"/>
        </w:rPr>
      </w:pPr>
      <w:r w:rsidRPr="003A31C3">
        <w:rPr>
          <w:rFonts w:ascii="Arial" w:hAnsi="Arial" w:cs="Arial"/>
          <w:sz w:val="21"/>
          <w:szCs w:val="21"/>
        </w:rPr>
        <w:t>The suggested practical activities are not necessarily linked to the theory lessons running concurrently</w:t>
      </w:r>
      <w:r w:rsidR="00AE7B03" w:rsidRPr="003A31C3">
        <w:rPr>
          <w:rFonts w:ascii="Arial" w:hAnsi="Arial" w:cs="Arial"/>
          <w:sz w:val="21"/>
          <w:szCs w:val="21"/>
        </w:rPr>
        <w:t xml:space="preserve"> but where possible</w:t>
      </w:r>
      <w:r w:rsidR="005A5239">
        <w:rPr>
          <w:rFonts w:ascii="Arial" w:hAnsi="Arial" w:cs="Arial"/>
          <w:sz w:val="21"/>
          <w:szCs w:val="21"/>
        </w:rPr>
        <w:t>,</w:t>
      </w:r>
      <w:r w:rsidR="00AE7B03" w:rsidRPr="003A31C3">
        <w:rPr>
          <w:rFonts w:ascii="Arial" w:hAnsi="Arial" w:cs="Arial"/>
          <w:sz w:val="21"/>
          <w:szCs w:val="21"/>
        </w:rPr>
        <w:t xml:space="preserve"> they have been</w:t>
      </w:r>
      <w:r w:rsidRPr="003A31C3">
        <w:rPr>
          <w:rFonts w:ascii="Arial" w:hAnsi="Arial" w:cs="Arial"/>
          <w:sz w:val="21"/>
          <w:szCs w:val="21"/>
        </w:rPr>
        <w:t xml:space="preserve">. Teachers should use their professional judgement and be aware of </w:t>
      </w:r>
      <w:r w:rsidR="001A67FA" w:rsidRPr="003A31C3">
        <w:rPr>
          <w:rFonts w:ascii="Arial" w:hAnsi="Arial" w:cs="Arial"/>
          <w:sz w:val="21"/>
          <w:szCs w:val="21"/>
        </w:rPr>
        <w:t xml:space="preserve">the </w:t>
      </w:r>
      <w:r w:rsidRPr="003A31C3">
        <w:rPr>
          <w:rFonts w:ascii="Arial" w:hAnsi="Arial" w:cs="Arial"/>
          <w:sz w:val="21"/>
          <w:szCs w:val="21"/>
        </w:rPr>
        <w:t xml:space="preserve">facilities in their own departments as well as their </w:t>
      </w:r>
      <w:r w:rsidR="001A67FA" w:rsidRPr="003A31C3">
        <w:rPr>
          <w:rFonts w:ascii="Arial" w:hAnsi="Arial" w:cs="Arial"/>
          <w:sz w:val="21"/>
          <w:szCs w:val="21"/>
        </w:rPr>
        <w:t xml:space="preserve">specialist </w:t>
      </w:r>
      <w:r w:rsidRPr="003A31C3">
        <w:rPr>
          <w:rFonts w:ascii="Arial" w:hAnsi="Arial" w:cs="Arial"/>
          <w:sz w:val="21"/>
          <w:szCs w:val="21"/>
        </w:rPr>
        <w:t>skill set and the specialism of their cohort, when adapting the suggested practical activities.</w:t>
      </w:r>
      <w:r w:rsidR="001A67FA" w:rsidRPr="003A31C3">
        <w:rPr>
          <w:rFonts w:ascii="Arial" w:hAnsi="Arial" w:cs="Arial"/>
          <w:sz w:val="21"/>
          <w:szCs w:val="21"/>
        </w:rPr>
        <w:t xml:space="preserve"> Links to websites, videos, articles and case studies are included in the individual unit content. Some additional resources are added in this scheme of learning for </w:t>
      </w:r>
      <w:r w:rsidR="004A45EC">
        <w:rPr>
          <w:rFonts w:ascii="Arial" w:hAnsi="Arial" w:cs="Arial"/>
          <w:sz w:val="21"/>
          <w:szCs w:val="21"/>
        </w:rPr>
        <w:t>interest and further extension.</w:t>
      </w:r>
    </w:p>
    <w:p w:rsidR="00577AD5" w:rsidRPr="003A31C3" w:rsidRDefault="00577AD5" w:rsidP="00577AD5">
      <w:pPr>
        <w:rPr>
          <w:rFonts w:ascii="Arial" w:hAnsi="Arial" w:cs="Arial"/>
          <w:b/>
          <w:sz w:val="28"/>
        </w:rPr>
      </w:pPr>
      <w:r w:rsidRPr="003A31C3">
        <w:rPr>
          <w:rFonts w:ascii="Arial" w:hAnsi="Arial" w:cs="Arial"/>
          <w:b/>
          <w:sz w:val="28"/>
        </w:rPr>
        <w:t>Term 1</w:t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0"/>
        <w:gridCol w:w="1586"/>
        <w:gridCol w:w="3816"/>
        <w:gridCol w:w="2687"/>
        <w:gridCol w:w="1392"/>
        <w:gridCol w:w="1309"/>
        <w:gridCol w:w="3117"/>
      </w:tblGrid>
      <w:tr w:rsidR="000B191D" w:rsidRPr="003A31C3" w:rsidTr="00800877">
        <w:trPr>
          <w:trHeight w:val="674"/>
        </w:trPr>
        <w:tc>
          <w:tcPr>
            <w:tcW w:w="830" w:type="dxa"/>
            <w:shd w:val="clear" w:color="auto" w:fill="084F91"/>
            <w:vAlign w:val="center"/>
          </w:tcPr>
          <w:p w:rsidR="00E246C4" w:rsidRPr="003A31C3" w:rsidRDefault="00E246C4" w:rsidP="00A716B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586" w:type="dxa"/>
            <w:shd w:val="clear" w:color="auto" w:fill="084F91"/>
            <w:vAlign w:val="center"/>
          </w:tcPr>
          <w:p w:rsidR="00E246C4" w:rsidRPr="003A31C3" w:rsidRDefault="00E246C4" w:rsidP="00525F56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816" w:type="dxa"/>
            <w:shd w:val="clear" w:color="auto" w:fill="084F91"/>
            <w:vAlign w:val="center"/>
          </w:tcPr>
          <w:p w:rsidR="00E246C4" w:rsidRPr="003A31C3" w:rsidRDefault="00E246C4" w:rsidP="00A716B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87" w:type="dxa"/>
            <w:shd w:val="clear" w:color="auto" w:fill="084F91"/>
            <w:vAlign w:val="center"/>
          </w:tcPr>
          <w:p w:rsidR="00E246C4" w:rsidRPr="003A31C3" w:rsidRDefault="00E246C4" w:rsidP="00A716B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392" w:type="dxa"/>
            <w:shd w:val="clear" w:color="auto" w:fill="084F91"/>
            <w:vAlign w:val="center"/>
          </w:tcPr>
          <w:p w:rsidR="00E246C4" w:rsidRPr="003A31C3" w:rsidRDefault="00E246C4" w:rsidP="00A716B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309" w:type="dxa"/>
            <w:shd w:val="clear" w:color="auto" w:fill="084F91"/>
            <w:vAlign w:val="center"/>
          </w:tcPr>
          <w:p w:rsidR="00E246C4" w:rsidRPr="003A31C3" w:rsidRDefault="00E246C4" w:rsidP="003A31C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3117" w:type="dxa"/>
            <w:shd w:val="clear" w:color="auto" w:fill="084F91"/>
            <w:vAlign w:val="center"/>
          </w:tcPr>
          <w:p w:rsidR="00E246C4" w:rsidRPr="003A31C3" w:rsidRDefault="00B5078A" w:rsidP="00B5078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Practical activities</w:t>
            </w:r>
          </w:p>
        </w:tc>
      </w:tr>
      <w:tr w:rsidR="002C39EE" w:rsidRPr="003A31C3" w:rsidTr="00FD2416">
        <w:trPr>
          <w:trHeight w:val="567"/>
        </w:trPr>
        <w:tc>
          <w:tcPr>
            <w:tcW w:w="8919" w:type="dxa"/>
            <w:gridSpan w:val="4"/>
            <w:shd w:val="clear" w:color="auto" w:fill="F8AB1A"/>
            <w:vAlign w:val="center"/>
          </w:tcPr>
          <w:p w:rsidR="00E246C4" w:rsidRPr="003A31C3" w:rsidRDefault="00064822" w:rsidP="00BC1BC9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Materials and their working properties</w:t>
            </w:r>
          </w:p>
        </w:tc>
        <w:tc>
          <w:tcPr>
            <w:tcW w:w="1392" w:type="dxa"/>
            <w:shd w:val="clear" w:color="auto" w:fill="F8AB1A"/>
            <w:vAlign w:val="center"/>
          </w:tcPr>
          <w:p w:rsidR="00E246C4" w:rsidRPr="003A31C3" w:rsidRDefault="00E246C4" w:rsidP="00BC1BC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  <w:r w:rsidR="001D034D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1309" w:type="dxa"/>
            <w:shd w:val="clear" w:color="auto" w:fill="F8AB1A"/>
            <w:vAlign w:val="center"/>
          </w:tcPr>
          <w:p w:rsidR="00E246C4" w:rsidRPr="003A31C3" w:rsidRDefault="001D034D" w:rsidP="003A31C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3</w:t>
            </w:r>
          </w:p>
        </w:tc>
        <w:tc>
          <w:tcPr>
            <w:tcW w:w="3117" w:type="dxa"/>
            <w:shd w:val="clear" w:color="auto" w:fill="F8AB1A"/>
            <w:vAlign w:val="center"/>
          </w:tcPr>
          <w:p w:rsidR="00E246C4" w:rsidRPr="003A31C3" w:rsidRDefault="008C2322" w:rsidP="00B5078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Suggested tasks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3.1.6</w:t>
            </w:r>
          </w:p>
        </w:tc>
        <w:tc>
          <w:tcPr>
            <w:tcW w:w="3816" w:type="dxa"/>
          </w:tcPr>
          <w:p w:rsidR="00A82792" w:rsidRPr="003A31C3" w:rsidRDefault="00E47475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Introduction to material properties</w:t>
            </w:r>
          </w:p>
          <w:p w:rsidR="00E47475" w:rsidRPr="003A31C3" w:rsidRDefault="00B738F0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Although each of the material sections covered in Unit 3 go through the individual physical and working properties that relate to the material area, it is worth starting off with a general lesson that covers the meaning of each of the </w:t>
            </w:r>
            <w:r w:rsidR="009F3F70" w:rsidRPr="003A31C3">
              <w:rPr>
                <w:rFonts w:ascii="Arial" w:hAnsi="Arial" w:cs="Arial"/>
                <w:sz w:val="21"/>
                <w:szCs w:val="21"/>
              </w:rPr>
              <w:t>physical and working properties.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Papers and boards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Know the primary sources of materials for producing papers and boards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different types of papers and boards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physical and working properties of a range of paper and board products affect their performance</w:t>
            </w:r>
          </w:p>
        </w:tc>
        <w:tc>
          <w:tcPr>
            <w:tcW w:w="2687" w:type="dxa"/>
          </w:tcPr>
          <w:p w:rsidR="00E47475" w:rsidRPr="003A31C3" w:rsidRDefault="00E47475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Understand the physical properties of: absorbency, density, fusibility, electrical and thermal conductivity.</w:t>
            </w:r>
          </w:p>
          <w:p w:rsidR="00E47475" w:rsidRPr="003A31C3" w:rsidRDefault="00E47475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working properties of:</w:t>
            </w:r>
            <w:r w:rsidR="00B738F0" w:rsidRPr="003A31C3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3A31C3">
              <w:rPr>
                <w:rFonts w:ascii="Arial" w:hAnsi="Arial" w:cs="Arial"/>
                <w:sz w:val="21"/>
                <w:szCs w:val="21"/>
              </w:rPr>
              <w:t>trength, hardness, toughness, malleability, ductility and elasticity.</w:t>
            </w:r>
          </w:p>
          <w:p w:rsidR="00E47475" w:rsidRPr="003A31C3" w:rsidRDefault="00E47475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T1 Papers and board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1 Papers and boards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Papers and boards</w:t>
            </w:r>
          </w:p>
        </w:tc>
        <w:tc>
          <w:tcPr>
            <w:tcW w:w="1392" w:type="dxa"/>
          </w:tcPr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Page 80</w:t>
            </w: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14</w:t>
            </w:r>
          </w:p>
        </w:tc>
        <w:tc>
          <w:tcPr>
            <w:tcW w:w="1309" w:type="dxa"/>
          </w:tcPr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47475" w:rsidRPr="003A31C3" w:rsidRDefault="00E47475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7" w:type="dxa"/>
          </w:tcPr>
          <w:p w:rsidR="00B738F0" w:rsidRPr="003A31C3" w:rsidRDefault="00B738F0" w:rsidP="00D86C2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Use a </w:t>
            </w:r>
            <w:r w:rsidR="00D86C2A" w:rsidRPr="003A31C3">
              <w:rPr>
                <w:rFonts w:ascii="Arial" w:hAnsi="Arial" w:cs="Arial"/>
                <w:sz w:val="21"/>
                <w:szCs w:val="21"/>
              </w:rPr>
              <w:t xml:space="preserve">handling collection 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of various materials </w:t>
            </w:r>
            <w:r w:rsidR="00D86C2A" w:rsidRPr="003A31C3">
              <w:rPr>
                <w:rFonts w:ascii="Arial" w:hAnsi="Arial" w:cs="Arial"/>
                <w:sz w:val="21"/>
                <w:szCs w:val="21"/>
              </w:rPr>
              <w:t>to familiar</w:t>
            </w:r>
            <w:r w:rsidRPr="003A31C3">
              <w:rPr>
                <w:rFonts w:ascii="Arial" w:hAnsi="Arial" w:cs="Arial"/>
                <w:sz w:val="21"/>
                <w:szCs w:val="21"/>
              </w:rPr>
              <w:t>ise students</w:t>
            </w:r>
            <w:r w:rsidR="00D86C2A" w:rsidRPr="003A31C3">
              <w:rPr>
                <w:rFonts w:ascii="Arial" w:hAnsi="Arial" w:cs="Arial"/>
                <w:sz w:val="21"/>
                <w:szCs w:val="21"/>
              </w:rPr>
              <w:t xml:space="preserve"> with</w:t>
            </w:r>
            <w:r w:rsidR="008829FE" w:rsidRPr="003A31C3">
              <w:rPr>
                <w:rFonts w:ascii="Arial" w:hAnsi="Arial" w:cs="Arial"/>
                <w:sz w:val="21"/>
                <w:szCs w:val="21"/>
              </w:rPr>
              <w:t xml:space="preserve"> a variety of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specific material properties. Use of basic tools to test materials and understand properties</w:t>
            </w:r>
          </w:p>
          <w:p w:rsidR="00800877" w:rsidRPr="003A31C3" w:rsidRDefault="00800877" w:rsidP="00D86C2A">
            <w:pPr>
              <w:rPr>
                <w:rFonts w:ascii="Arial" w:hAnsi="Arial" w:cs="Arial"/>
                <w:sz w:val="21"/>
                <w:szCs w:val="21"/>
              </w:rPr>
            </w:pPr>
          </w:p>
          <w:p w:rsidR="00800877" w:rsidRPr="003A31C3" w:rsidRDefault="00800877" w:rsidP="00D86C2A">
            <w:pPr>
              <w:rPr>
                <w:rFonts w:ascii="Arial" w:hAnsi="Arial" w:cs="Arial"/>
                <w:sz w:val="21"/>
                <w:szCs w:val="21"/>
              </w:rPr>
            </w:pPr>
          </w:p>
          <w:p w:rsidR="00800877" w:rsidRPr="003A31C3" w:rsidRDefault="00800877" w:rsidP="00D86C2A">
            <w:pPr>
              <w:rPr>
                <w:rFonts w:ascii="Arial" w:hAnsi="Arial" w:cs="Arial"/>
                <w:sz w:val="21"/>
                <w:szCs w:val="21"/>
              </w:rPr>
            </w:pPr>
          </w:p>
          <w:p w:rsidR="009F3F70" w:rsidRPr="003A31C3" w:rsidRDefault="009F3F70" w:rsidP="00D86C2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a handling collection of</w:t>
            </w:r>
            <w:r w:rsidR="00D86C2A" w:rsidRPr="003A31C3">
              <w:rPr>
                <w:rFonts w:ascii="Arial" w:hAnsi="Arial" w:cs="Arial"/>
                <w:sz w:val="21"/>
                <w:szCs w:val="21"/>
              </w:rPr>
              <w:t xml:space="preserve"> papers and boards</w:t>
            </w:r>
            <w:r w:rsidR="006165DD" w:rsidRPr="003A31C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22442" w:rsidRPr="003A31C3" w:rsidRDefault="00D120CD" w:rsidP="00D120CD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Conduct an absorbency test using differently size papers</w:t>
            </w:r>
            <w:r w:rsidR="00195490" w:rsidRPr="003A31C3">
              <w:rPr>
                <w:rFonts w:ascii="Arial" w:hAnsi="Arial" w:cs="Arial"/>
                <w:sz w:val="21"/>
                <w:szCs w:val="21"/>
              </w:rPr>
              <w:t>. Try different media on them to test bleed and smudge resistance etc.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3.1.6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Timbers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the primary sources of materials for producing natural and manufactured timbers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different types of natural and manufactured timbers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physical and working properties of a range of natural and manufactured timbers products affect their performance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T2 Timbers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2 Timbers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2 Timbers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Industrial felling [1m37s]</w:t>
            </w: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15 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7" w:type="dxa"/>
          </w:tcPr>
          <w:p w:rsidR="00195490" w:rsidRPr="003A31C3" w:rsidRDefault="00195490" w:rsidP="00195490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a handling collection of hard and softwoods and manufactured boards.</w:t>
            </w:r>
          </w:p>
          <w:p w:rsidR="00195490" w:rsidRPr="003A31C3" w:rsidRDefault="00195490" w:rsidP="00195490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Close inspection and testing of a range of timbers to include stress tests and cutting along and across the grain, indentation and compare to boards</w:t>
            </w:r>
            <w:r w:rsidR="00632CC5" w:rsidRPr="003A31C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3.1.6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Metals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the primary sources of materials for producing metals and alloys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different types of metals and alloys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Understand how the physical and working properties of a range of </w:t>
            </w: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metals and alloys affect their performance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T3 Metals and alloys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Metals and alloys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Metals and alloys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16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7" w:type="dxa"/>
          </w:tcPr>
          <w:p w:rsidR="00064822" w:rsidRPr="003A31C3" w:rsidRDefault="00632CC5" w:rsidP="00632CC5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a handling collection of metals including ferrous non-ferrous and alloys. Show how quickly rust can occur on mild steel. Conduct magnetic testing for identification and weight testing for density.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3.1.6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Polymers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the primary sources of materials for producing polymers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different types of polymers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physical and working properties of a range of thermoforming and thermosetting polymers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T4 Polymers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4 Polymers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4 Polymers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17 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7" w:type="dxa"/>
          </w:tcPr>
          <w:p w:rsidR="00632CC5" w:rsidRPr="003A31C3" w:rsidRDefault="00632CC5" w:rsidP="00632CC5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a handling collection of thermoplastics and thermosets also examples of biopolymers and manmade fabrics such as acrylic and nylon.</w:t>
            </w:r>
          </w:p>
          <w:p w:rsidR="00632CC5" w:rsidRPr="003A31C3" w:rsidRDefault="007B3737" w:rsidP="00632CC5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Where</w:t>
            </w:r>
            <w:r w:rsidR="00632CC5" w:rsidRPr="003A31C3">
              <w:rPr>
                <w:rFonts w:ascii="Arial" w:hAnsi="Arial" w:cs="Arial"/>
                <w:sz w:val="21"/>
                <w:szCs w:val="21"/>
              </w:rPr>
              <w:t xml:space="preserve"> possible demo or mini-project using vacuum forming or line bending process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3.1.6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Textiles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the primary sources of materials for producing textiles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different types of textiles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physical and working properties of a range of textiles affect their performance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T5 Textiles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5 Textiles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5 Textiles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18 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5</w:t>
            </w:r>
          </w:p>
        </w:tc>
        <w:tc>
          <w:tcPr>
            <w:tcW w:w="3117" w:type="dxa"/>
          </w:tcPr>
          <w:p w:rsidR="00064822" w:rsidRPr="003A31C3" w:rsidRDefault="000B191D" w:rsidP="000B191D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a handling collection of textiles including plant based, animal based and man-made.</w:t>
            </w:r>
          </w:p>
          <w:p w:rsidR="000B191D" w:rsidRPr="003A31C3" w:rsidRDefault="000B191D" w:rsidP="000B191D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 series of tests can be set up with samples including strength</w:t>
            </w:r>
            <w:r w:rsidR="00967FED" w:rsidRPr="003A31C3">
              <w:rPr>
                <w:rFonts w:ascii="Arial" w:hAnsi="Arial" w:cs="Arial"/>
                <w:sz w:val="21"/>
                <w:szCs w:val="21"/>
              </w:rPr>
              <w:t>, stretch</w:t>
            </w:r>
            <w:r w:rsidRPr="003A31C3">
              <w:rPr>
                <w:rFonts w:ascii="Arial" w:hAnsi="Arial" w:cs="Arial"/>
                <w:sz w:val="21"/>
                <w:szCs w:val="21"/>
              </w:rPr>
              <w:t>,</w:t>
            </w:r>
            <w:r w:rsidR="00AF11D4" w:rsidRPr="003A31C3">
              <w:rPr>
                <w:rFonts w:ascii="Arial" w:hAnsi="Arial" w:cs="Arial"/>
                <w:sz w:val="21"/>
                <w:szCs w:val="21"/>
              </w:rPr>
              <w:t xml:space="preserve"> drape,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crease resistance, stain resistance</w:t>
            </w:r>
            <w:r w:rsidR="00967FED" w:rsidRPr="003A31C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3A31C3">
              <w:rPr>
                <w:rFonts w:ascii="Arial" w:hAnsi="Arial" w:cs="Arial"/>
                <w:sz w:val="21"/>
                <w:szCs w:val="21"/>
              </w:rPr>
              <w:t>absorbency / drying time</w:t>
            </w:r>
            <w:r w:rsidR="00967FED" w:rsidRPr="003A31C3">
              <w:rPr>
                <w:rFonts w:ascii="Arial" w:hAnsi="Arial" w:cs="Arial"/>
                <w:sz w:val="21"/>
                <w:szCs w:val="21"/>
              </w:rPr>
              <w:t>, fraying etc.</w:t>
            </w:r>
          </w:p>
        </w:tc>
      </w:tr>
      <w:tr w:rsidR="000B191D" w:rsidRPr="003A31C3" w:rsidTr="00800877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3 Materials and their working properties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64822" w:rsidRPr="003A31C3" w:rsidRDefault="007E4CBC" w:rsidP="007E4CBC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Autumn 1 assessment with practical grades from materials testing </w:t>
            </w:r>
          </w:p>
        </w:tc>
      </w:tr>
    </w:tbl>
    <w:p w:rsidR="003A31C3" w:rsidRDefault="003A31C3">
      <w:r>
        <w:br w:type="page"/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0"/>
        <w:gridCol w:w="1586"/>
        <w:gridCol w:w="3816"/>
        <w:gridCol w:w="2687"/>
        <w:gridCol w:w="1392"/>
        <w:gridCol w:w="1309"/>
        <w:gridCol w:w="3117"/>
      </w:tblGrid>
      <w:tr w:rsidR="002C39EE" w:rsidRPr="003A31C3" w:rsidTr="00C535C5">
        <w:trPr>
          <w:trHeight w:val="567"/>
        </w:trPr>
        <w:tc>
          <w:tcPr>
            <w:tcW w:w="8919" w:type="dxa"/>
            <w:gridSpan w:val="4"/>
            <w:shd w:val="clear" w:color="auto" w:fill="FFC000"/>
            <w:vAlign w:val="center"/>
          </w:tcPr>
          <w:p w:rsidR="00064822" w:rsidRPr="003A31C3" w:rsidRDefault="00064822" w:rsidP="00C535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 xml:space="preserve">Common specialist </w:t>
            </w:r>
            <w:r w:rsidR="007F4993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technical </w:t>
            </w: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principles</w:t>
            </w:r>
          </w:p>
        </w:tc>
        <w:tc>
          <w:tcPr>
            <w:tcW w:w="1392" w:type="dxa"/>
            <w:shd w:val="clear" w:color="auto" w:fill="FFC000"/>
            <w:vAlign w:val="center"/>
          </w:tcPr>
          <w:p w:rsidR="00064822" w:rsidRPr="003A31C3" w:rsidRDefault="007F4993" w:rsidP="00064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4</w:t>
            </w:r>
          </w:p>
        </w:tc>
        <w:tc>
          <w:tcPr>
            <w:tcW w:w="1309" w:type="dxa"/>
            <w:shd w:val="clear" w:color="auto" w:fill="FFC000"/>
            <w:vAlign w:val="center"/>
          </w:tcPr>
          <w:p w:rsidR="00064822" w:rsidRPr="003A31C3" w:rsidRDefault="007F4993" w:rsidP="003A31C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4</w:t>
            </w:r>
          </w:p>
        </w:tc>
        <w:tc>
          <w:tcPr>
            <w:tcW w:w="3117" w:type="dxa"/>
            <w:shd w:val="clear" w:color="auto" w:fill="FFC000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DC352D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3.2.2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Forces and stresses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tension, compression, binding, torsion and shear forces and stresses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impact of different forces and stresses on materials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T1 Forces and stresses on materials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1 Forces and stresses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Forces on stresses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19 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7" w:type="dxa"/>
          </w:tcPr>
          <w:p w:rsidR="00064822" w:rsidRPr="003A31C3" w:rsidRDefault="002C39EE" w:rsidP="002C39E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Many of the concepts of this lesson will have been touched upon during the testing of the materials in Unit 3 and can be referred to.</w:t>
            </w:r>
          </w:p>
          <w:p w:rsidR="002C39EE" w:rsidRPr="003A31C3" w:rsidRDefault="002C39EE" w:rsidP="002C39E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Using a selection of materials in the chosen specialism(s), compare how different stock forms resist different forces and stresses.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DC352D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3.2.2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Improving functionality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materials may be enhanced to resist and work with forces and stresses to improve functionality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T2 Improving functionality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2 Improving functionality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2 Improving functionality</w:t>
            </w: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20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7" w:type="dxa"/>
          </w:tcPr>
          <w:p w:rsidR="00064822" w:rsidRPr="003A31C3" w:rsidRDefault="007B23AE" w:rsidP="007B23A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Using a material from the chosen specialism(s), </w:t>
            </w:r>
            <w:r w:rsidR="00AE2A67" w:rsidRPr="003A31C3">
              <w:rPr>
                <w:rFonts w:ascii="Arial" w:hAnsi="Arial" w:cs="Arial"/>
                <w:sz w:val="21"/>
                <w:szCs w:val="21"/>
              </w:rPr>
              <w:t>show how lamination or another form of reinforcement increases types of strength. Folding of card is a quick and simple way to show how structures are produced</w:t>
            </w:r>
            <w:r w:rsidR="003B3C48" w:rsidRPr="003A31C3">
              <w:rPr>
                <w:rFonts w:ascii="Arial" w:hAnsi="Arial" w:cs="Arial"/>
                <w:sz w:val="21"/>
                <w:szCs w:val="21"/>
              </w:rPr>
              <w:t xml:space="preserve"> through shaping</w:t>
            </w:r>
            <w:r w:rsidR="00AE2A67" w:rsidRPr="003A31C3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95621B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3.2.3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Ecological and social footprint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that greenhouse gases and carbon are produced during the manufacture of products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impact that a consumer society has on natural resources and the environment including deforestation, mining, drilling, farming and product miles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the need for social and governmental responsibility to address safe working conditions and pollution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T3 Ecological and social footprint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Ecological and social footprint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Ecological and social footprint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Carbon footprint calculator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21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7" w:type="dxa"/>
          </w:tcPr>
          <w:p w:rsidR="00064822" w:rsidRPr="003A31C3" w:rsidRDefault="00C506F6" w:rsidP="006270D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Start a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4-</w:t>
            </w:r>
            <w:r w:rsidR="00C5238F" w:rsidRPr="003A31C3">
              <w:rPr>
                <w:rFonts w:ascii="Arial" w:hAnsi="Arial" w:cs="Arial"/>
                <w:sz w:val="21"/>
                <w:szCs w:val="21"/>
              </w:rPr>
              <w:t>7</w:t>
            </w:r>
            <w:r w:rsidR="00FD2416" w:rsidRPr="003A31C3">
              <w:rPr>
                <w:rFonts w:ascii="Arial" w:hAnsi="Arial" w:cs="Arial"/>
                <w:sz w:val="21"/>
                <w:szCs w:val="21"/>
              </w:rPr>
              <w:t xml:space="preserve"> week</w:t>
            </w:r>
            <w:proofErr w:type="gramEnd"/>
            <w:r w:rsidR="00FD2416" w:rsidRPr="003A31C3">
              <w:rPr>
                <w:rFonts w:ascii="Arial" w:hAnsi="Arial" w:cs="Arial"/>
                <w:sz w:val="21"/>
                <w:szCs w:val="21"/>
              </w:rPr>
              <w:t xml:space="preserve"> mini project in the chosen material area that has a sustainable brief. Suggest the use of upcycling, using recycled or reclaimed materials such as pallets, old clothes and other textiles, cardboard, household items turned into LED lighting projects etc. </w:t>
            </w:r>
          </w:p>
          <w:p w:rsidR="00FD2416" w:rsidRPr="003A31C3" w:rsidRDefault="00FD2416" w:rsidP="006270D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This can be delivered individually or pairs. It is aimed at developing material knowledge and basic processing tool skills and not too heavily design based.</w:t>
            </w:r>
          </w:p>
        </w:tc>
      </w:tr>
      <w:tr w:rsidR="000B191D" w:rsidRPr="003A31C3" w:rsidTr="00800877">
        <w:tc>
          <w:tcPr>
            <w:tcW w:w="830" w:type="dxa"/>
          </w:tcPr>
          <w:p w:rsidR="00064822" w:rsidRPr="003A31C3" w:rsidRDefault="0095621B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3.2.3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The 6 Rs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the role that consumers play in reducing waste and the demand on finite resources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hierarchy of options in responsible and sustainable designs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PowerPoint Guide: T4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6Rs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Worksheet T4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6Rs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T4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6Rs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Nike</w:t>
            </w: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22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7" w:type="dxa"/>
          </w:tcPr>
          <w:p w:rsidR="002F04D7" w:rsidRPr="003A31C3" w:rsidRDefault="00FD2416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Continue wi</w:t>
            </w:r>
            <w:r w:rsidR="002F04D7" w:rsidRPr="003A31C3">
              <w:rPr>
                <w:rFonts w:ascii="Arial" w:hAnsi="Arial" w:cs="Arial"/>
                <w:sz w:val="21"/>
                <w:szCs w:val="21"/>
              </w:rPr>
              <w:t>th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mini project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 xml:space="preserve"> 2.</w:t>
            </w:r>
          </w:p>
          <w:p w:rsidR="00064822" w:rsidRPr="003A31C3" w:rsidRDefault="00FD2416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While covering the 6 Rs relate to the use of sustainable design within the mini project.</w:t>
            </w:r>
          </w:p>
        </w:tc>
      </w:tr>
      <w:tr w:rsidR="000B191D" w:rsidRPr="003A31C3" w:rsidTr="008925B7">
        <w:trPr>
          <w:trHeight w:val="4702"/>
        </w:trPr>
        <w:tc>
          <w:tcPr>
            <w:tcW w:w="830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95621B" w:rsidRPr="003A31C3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586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3.2.7</w:t>
            </w:r>
          </w:p>
        </w:tc>
        <w:tc>
          <w:tcPr>
            <w:tcW w:w="3816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Scales of production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products are produced in different volumes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Explain when and why different manufacturing methods are used for different production volumes</w:t>
            </w:r>
          </w:p>
          <w:p w:rsidR="00064822" w:rsidRPr="003A31C3" w:rsidRDefault="00064822" w:rsidP="0006482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link the use of relevant specialist processes to the appropriate level of production</w:t>
            </w:r>
          </w:p>
        </w:tc>
        <w:tc>
          <w:tcPr>
            <w:tcW w:w="2687" w:type="dxa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T5 Scales of production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T5 Scales of production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T5 Scales of production</w:t>
            </w:r>
          </w:p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23 </w:t>
            </w:r>
          </w:p>
        </w:tc>
        <w:tc>
          <w:tcPr>
            <w:tcW w:w="1309" w:type="dxa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5</w:t>
            </w:r>
          </w:p>
        </w:tc>
        <w:tc>
          <w:tcPr>
            <w:tcW w:w="3117" w:type="dxa"/>
          </w:tcPr>
          <w:p w:rsidR="00064822" w:rsidRPr="003A31C3" w:rsidRDefault="002F04D7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Continue</w:t>
            </w:r>
            <w:r w:rsidR="00C5238F" w:rsidRPr="003A31C3">
              <w:rPr>
                <w:rFonts w:ascii="Arial" w:hAnsi="Arial" w:cs="Arial"/>
                <w:sz w:val="21"/>
                <w:szCs w:val="21"/>
              </w:rPr>
              <w:t xml:space="preserve"> with mini project 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>3.</w:t>
            </w:r>
          </w:p>
          <w:p w:rsidR="002F04D7" w:rsidRPr="003A31C3" w:rsidRDefault="002F04D7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Alternative to pause the mini project and conduct single lesson on a batch production activity. These take some setting up but once in place ca</w:t>
            </w:r>
            <w:r w:rsidR="00D025BC">
              <w:rPr>
                <w:rFonts w:ascii="Arial" w:hAnsi="Arial" w:cs="Arial"/>
                <w:sz w:val="21"/>
                <w:szCs w:val="21"/>
              </w:rPr>
              <w:t>n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be used year on year. </w:t>
            </w:r>
          </w:p>
          <w:p w:rsidR="002F04D7" w:rsidRPr="003A31C3" w:rsidRDefault="002F04D7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Successful projects are simple automata, screen printed bags, LED touch with coin cell or super capacitor.</w:t>
            </w:r>
          </w:p>
          <w:p w:rsidR="002F04D7" w:rsidRPr="003A31C3" w:rsidRDefault="002F04D7" w:rsidP="00064822">
            <w:pPr>
              <w:rPr>
                <w:rFonts w:ascii="Arial" w:hAnsi="Arial" w:cs="Arial"/>
                <w:sz w:val="21"/>
                <w:szCs w:val="21"/>
              </w:rPr>
            </w:pPr>
          </w:p>
          <w:p w:rsidR="002F04D7" w:rsidRPr="003A31C3" w:rsidRDefault="002F04D7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Break the project into stations with very simple instructions. Each task to take 1-3 minutes maximum. After a few have been produced at each station rotate the workforce. Good to link to </w:t>
            </w:r>
            <w:r w:rsidR="00112249">
              <w:rPr>
                <w:rFonts w:ascii="Arial" w:hAnsi="Arial" w:cs="Arial"/>
                <w:sz w:val="21"/>
                <w:szCs w:val="21"/>
              </w:rPr>
              <w:t xml:space="preserve">Christmas </w:t>
            </w:r>
            <w:r w:rsidRPr="003A31C3">
              <w:rPr>
                <w:rFonts w:ascii="Arial" w:hAnsi="Arial" w:cs="Arial"/>
                <w:sz w:val="21"/>
                <w:szCs w:val="21"/>
              </w:rPr>
              <w:t>fair or similar.</w:t>
            </w:r>
          </w:p>
        </w:tc>
      </w:tr>
      <w:tr w:rsidR="000B191D" w:rsidRPr="003A31C3" w:rsidTr="00800877">
        <w:tc>
          <w:tcPr>
            <w:tcW w:w="830" w:type="dxa"/>
            <w:shd w:val="clear" w:color="auto" w:fill="D9D9D9" w:themeFill="background1" w:themeFillShade="D9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4 Common specialist technical principles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0648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064822" w:rsidRPr="003A31C3" w:rsidRDefault="0006482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064822" w:rsidRPr="003A31C3" w:rsidRDefault="00A23C9D" w:rsidP="00064822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Autumn 2 assessment to be combined with practical grade from ongoing mini project</w:t>
            </w:r>
          </w:p>
        </w:tc>
      </w:tr>
    </w:tbl>
    <w:p w:rsidR="003A31C3" w:rsidRDefault="003A31C3">
      <w:r>
        <w:br w:type="page"/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0"/>
        <w:gridCol w:w="1586"/>
        <w:gridCol w:w="3816"/>
        <w:gridCol w:w="2687"/>
        <w:gridCol w:w="1392"/>
        <w:gridCol w:w="1309"/>
        <w:gridCol w:w="3117"/>
      </w:tblGrid>
      <w:tr w:rsidR="008C1834" w:rsidRPr="003A31C3" w:rsidTr="00FD2416">
        <w:trPr>
          <w:trHeight w:val="567"/>
        </w:trPr>
        <w:tc>
          <w:tcPr>
            <w:tcW w:w="8919" w:type="dxa"/>
            <w:gridSpan w:val="4"/>
            <w:shd w:val="clear" w:color="auto" w:fill="F8AB1A"/>
            <w:vAlign w:val="center"/>
          </w:tcPr>
          <w:p w:rsidR="008C1834" w:rsidRPr="003A31C3" w:rsidRDefault="008C1834" w:rsidP="00995E9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Designing principles</w:t>
            </w:r>
          </w:p>
        </w:tc>
        <w:tc>
          <w:tcPr>
            <w:tcW w:w="1392" w:type="dxa"/>
            <w:shd w:val="clear" w:color="auto" w:fill="F8AB1A"/>
            <w:vAlign w:val="center"/>
          </w:tcPr>
          <w:p w:rsidR="008C1834" w:rsidRPr="003A31C3" w:rsidRDefault="008C1834" w:rsidP="00995E9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6</w:t>
            </w:r>
          </w:p>
        </w:tc>
        <w:tc>
          <w:tcPr>
            <w:tcW w:w="1309" w:type="dxa"/>
            <w:shd w:val="clear" w:color="auto" w:fill="F8AB1A"/>
            <w:vAlign w:val="center"/>
          </w:tcPr>
          <w:p w:rsidR="008C1834" w:rsidRPr="003A31C3" w:rsidRDefault="008C1834" w:rsidP="003A31C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6</w:t>
            </w:r>
          </w:p>
        </w:tc>
        <w:tc>
          <w:tcPr>
            <w:tcW w:w="3117" w:type="dxa"/>
            <w:shd w:val="clear" w:color="auto" w:fill="F8AB1A"/>
            <w:vAlign w:val="center"/>
          </w:tcPr>
          <w:p w:rsidR="008C1834" w:rsidRPr="003A31C3" w:rsidRDefault="008C1834" w:rsidP="00995E9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B191D" w:rsidRPr="003A31C3" w:rsidTr="00800877">
        <w:tc>
          <w:tcPr>
            <w:tcW w:w="830" w:type="dxa"/>
          </w:tcPr>
          <w:p w:rsidR="00434117" w:rsidRPr="003A31C3" w:rsidRDefault="0095621B" w:rsidP="004341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1586" w:type="dxa"/>
          </w:tcPr>
          <w:p w:rsidR="00434117" w:rsidRPr="003A31C3" w:rsidRDefault="00434117" w:rsidP="004341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3.3.1</w:t>
            </w:r>
          </w:p>
          <w:p w:rsidR="00434117" w:rsidRPr="003A31C3" w:rsidRDefault="00434117" w:rsidP="004341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3.3.2</w:t>
            </w:r>
          </w:p>
        </w:tc>
        <w:tc>
          <w:tcPr>
            <w:tcW w:w="3816" w:type="dxa"/>
          </w:tcPr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Investigation, primary and secondary data</w:t>
            </w:r>
          </w:p>
          <w:p w:rsidR="00434117" w:rsidRPr="003A31C3" w:rsidRDefault="00434117" w:rsidP="00434117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primary and secondary data can be collected to assist the understanding of client and user needs</w:t>
            </w:r>
          </w:p>
          <w:p w:rsidR="00434117" w:rsidRPr="003A31C3" w:rsidRDefault="00434117" w:rsidP="00434117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how to write a design brief and produce a manufacturing specification</w:t>
            </w:r>
          </w:p>
          <w:p w:rsidR="00434117" w:rsidRPr="003A31C3" w:rsidRDefault="00434117" w:rsidP="00434117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environment, and social and economic challenges influence designing and making</w:t>
            </w:r>
          </w:p>
        </w:tc>
        <w:tc>
          <w:tcPr>
            <w:tcW w:w="2687" w:type="dxa"/>
          </w:tcPr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T1 Investigation, primary and secondary data</w:t>
            </w:r>
          </w:p>
          <w:p w:rsidR="00434117" w:rsidRPr="003A31C3" w:rsidRDefault="00434117" w:rsidP="0043411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Worksheet 1 Investigation, primary and secondary data </w:t>
            </w:r>
          </w:p>
          <w:p w:rsidR="00434117" w:rsidRPr="003A31C3" w:rsidRDefault="00434117" w:rsidP="0043411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Investigation, primary and secondary data</w:t>
            </w:r>
          </w:p>
        </w:tc>
        <w:tc>
          <w:tcPr>
            <w:tcW w:w="1392" w:type="dxa"/>
          </w:tcPr>
          <w:p w:rsidR="00434117" w:rsidRPr="003A31C3" w:rsidRDefault="00434117" w:rsidP="004341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42</w:t>
            </w:r>
          </w:p>
        </w:tc>
        <w:tc>
          <w:tcPr>
            <w:tcW w:w="1309" w:type="dxa"/>
          </w:tcPr>
          <w:p w:rsidR="00434117" w:rsidRPr="003A31C3" w:rsidRDefault="00434117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7" w:type="dxa"/>
          </w:tcPr>
          <w:p w:rsidR="00C506F6" w:rsidRPr="003A31C3" w:rsidRDefault="00C506F6" w:rsidP="00C506F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Continue with mini proje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>ct 4.</w:t>
            </w:r>
          </w:p>
          <w:p w:rsidR="00434117" w:rsidRPr="003A31C3" w:rsidRDefault="00726895" w:rsidP="00C506F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Alternative opportunity to collect data for a given task such as</w:t>
            </w:r>
          </w:p>
        </w:tc>
      </w:tr>
      <w:tr w:rsidR="000B191D" w:rsidRPr="003A31C3" w:rsidTr="00800877">
        <w:tc>
          <w:tcPr>
            <w:tcW w:w="830" w:type="dxa"/>
          </w:tcPr>
          <w:p w:rsidR="00434117" w:rsidRPr="003A31C3" w:rsidRDefault="0095621B" w:rsidP="004341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1586" w:type="dxa"/>
          </w:tcPr>
          <w:p w:rsidR="00434117" w:rsidRPr="003A31C3" w:rsidRDefault="00434117" w:rsidP="004341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3.3.3</w:t>
            </w:r>
          </w:p>
        </w:tc>
        <w:tc>
          <w:tcPr>
            <w:tcW w:w="3816" w:type="dxa"/>
          </w:tcPr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The work of others – designers</w:t>
            </w:r>
          </w:p>
          <w:p w:rsidR="00434117" w:rsidRPr="003A31C3" w:rsidRDefault="00434117" w:rsidP="00434117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how to investigate, analyse and evaluate the work of others</w:t>
            </w:r>
          </w:p>
          <w:p w:rsidR="00434117" w:rsidRPr="003A31C3" w:rsidRDefault="00434117" w:rsidP="00434117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investigating the work of other designers can inform designing</w:t>
            </w:r>
          </w:p>
        </w:tc>
        <w:tc>
          <w:tcPr>
            <w:tcW w:w="2687" w:type="dxa"/>
          </w:tcPr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PowerPoint Guide: T2A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- designers</w:t>
            </w:r>
          </w:p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Worksheet 2A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- designers</w:t>
            </w:r>
          </w:p>
          <w:p w:rsidR="00434117" w:rsidRPr="003A31C3" w:rsidRDefault="00434117" w:rsidP="0043411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2A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– designers</w:t>
            </w:r>
          </w:p>
          <w:p w:rsidR="00434117" w:rsidRPr="003A31C3" w:rsidRDefault="00434117" w:rsidP="00434117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Case study</w:t>
            </w:r>
          </w:p>
        </w:tc>
        <w:tc>
          <w:tcPr>
            <w:tcW w:w="1392" w:type="dxa"/>
          </w:tcPr>
          <w:p w:rsidR="00434117" w:rsidRPr="003A31C3" w:rsidRDefault="00434117" w:rsidP="004341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43</w:t>
            </w:r>
          </w:p>
        </w:tc>
        <w:tc>
          <w:tcPr>
            <w:tcW w:w="1309" w:type="dxa"/>
          </w:tcPr>
          <w:p w:rsidR="00434117" w:rsidRPr="003A31C3" w:rsidRDefault="00434117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  <w:r w:rsidR="007F4993" w:rsidRPr="003A31C3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3117" w:type="dxa"/>
          </w:tcPr>
          <w:p w:rsidR="00C506F6" w:rsidRPr="003A31C3" w:rsidRDefault="00C506F6" w:rsidP="00C506F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Continue with mini proje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>ct 5.</w:t>
            </w:r>
          </w:p>
          <w:p w:rsidR="00434117" w:rsidRPr="003A31C3" w:rsidRDefault="00726895" w:rsidP="00434117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Alternative opportunity to run through a case study of the work of a designer through a product analysis and a brief look at their life. This will reinforce the technique to be used for their own case studies.</w:t>
            </w:r>
          </w:p>
        </w:tc>
      </w:tr>
      <w:tr w:rsidR="000B191D" w:rsidRPr="003A31C3" w:rsidTr="00800877">
        <w:tc>
          <w:tcPr>
            <w:tcW w:w="830" w:type="dxa"/>
          </w:tcPr>
          <w:p w:rsidR="00AF0630" w:rsidRPr="003A31C3" w:rsidRDefault="00AF0630" w:rsidP="00AF063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95621B"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586" w:type="dxa"/>
          </w:tcPr>
          <w:p w:rsidR="00AF0630" w:rsidRPr="003A31C3" w:rsidRDefault="00AF0630" w:rsidP="00AF06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3.3.3</w:t>
            </w:r>
          </w:p>
        </w:tc>
        <w:tc>
          <w:tcPr>
            <w:tcW w:w="3816" w:type="dxa"/>
          </w:tcPr>
          <w:p w:rsidR="00AF0630" w:rsidRPr="003A31C3" w:rsidRDefault="00AF0630" w:rsidP="00AF063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The work of others – companies</w:t>
            </w:r>
          </w:p>
          <w:p w:rsidR="00AF0630" w:rsidRPr="003A31C3" w:rsidRDefault="00AF0630" w:rsidP="00AF063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how to investigate, analyse and evaluate the work of others</w:t>
            </w:r>
          </w:p>
          <w:p w:rsidR="00AF0630" w:rsidRPr="003A31C3" w:rsidRDefault="00AF0630" w:rsidP="00AF063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investigating the work of other design companies can inform designing</w:t>
            </w:r>
          </w:p>
        </w:tc>
        <w:tc>
          <w:tcPr>
            <w:tcW w:w="2687" w:type="dxa"/>
          </w:tcPr>
          <w:p w:rsidR="00AF0630" w:rsidRPr="003A31C3" w:rsidRDefault="00AF0630" w:rsidP="00AF063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PowerPoint Guide: T2B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- companies</w:t>
            </w:r>
          </w:p>
          <w:p w:rsidR="00AF0630" w:rsidRPr="003A31C3" w:rsidRDefault="00AF0630" w:rsidP="00AF063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Worksheet T2B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- companies </w:t>
            </w:r>
          </w:p>
          <w:p w:rsidR="00AF0630" w:rsidRPr="003A31C3" w:rsidRDefault="00AF0630" w:rsidP="00AF063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T2B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work of others - companies</w:t>
            </w:r>
          </w:p>
        </w:tc>
        <w:tc>
          <w:tcPr>
            <w:tcW w:w="1392" w:type="dxa"/>
          </w:tcPr>
          <w:p w:rsidR="00AF0630" w:rsidRPr="003A31C3" w:rsidRDefault="00AF0630" w:rsidP="00AF06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43</w:t>
            </w:r>
          </w:p>
        </w:tc>
        <w:tc>
          <w:tcPr>
            <w:tcW w:w="1309" w:type="dxa"/>
          </w:tcPr>
          <w:p w:rsidR="00AF0630" w:rsidRPr="003A31C3" w:rsidRDefault="00AF0630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2B</w:t>
            </w:r>
          </w:p>
        </w:tc>
        <w:tc>
          <w:tcPr>
            <w:tcW w:w="3117" w:type="dxa"/>
          </w:tcPr>
          <w:p w:rsidR="00C506F6" w:rsidRPr="003A31C3" w:rsidRDefault="00C506F6" w:rsidP="00C506F6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Complete mini proje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>ct 6.</w:t>
            </w:r>
          </w:p>
          <w:p w:rsidR="00AF0630" w:rsidRPr="003A31C3" w:rsidRDefault="00AF0630" w:rsidP="00C506F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6D92" w:rsidRPr="003A31C3" w:rsidTr="00800877">
        <w:tc>
          <w:tcPr>
            <w:tcW w:w="830" w:type="dxa"/>
          </w:tcPr>
          <w:p w:rsidR="00646D92" w:rsidRPr="003A31C3" w:rsidRDefault="00646D92" w:rsidP="00646D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14</w:t>
            </w:r>
          </w:p>
        </w:tc>
        <w:tc>
          <w:tcPr>
            <w:tcW w:w="1586" w:type="dxa"/>
          </w:tcPr>
          <w:p w:rsidR="00646D92" w:rsidRPr="003A31C3" w:rsidRDefault="00646D92" w:rsidP="00646D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3.3.4</w:t>
            </w:r>
          </w:p>
        </w:tc>
        <w:tc>
          <w:tcPr>
            <w:tcW w:w="3816" w:type="dxa"/>
          </w:tcPr>
          <w:p w:rsidR="00646D92" w:rsidRPr="003A31C3" w:rsidRDefault="00646D92" w:rsidP="00646D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Design strategies</w:t>
            </w:r>
          </w:p>
          <w:p w:rsidR="00646D92" w:rsidRPr="003A31C3" w:rsidRDefault="00B77CFC" w:rsidP="00646D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use a range of desig</w:t>
            </w:r>
            <w:r w:rsidR="00646D92" w:rsidRPr="003A31C3">
              <w:rPr>
                <w:rFonts w:ascii="Arial" w:hAnsi="Arial" w:cs="Arial"/>
                <w:sz w:val="21"/>
                <w:szCs w:val="21"/>
              </w:rPr>
              <w:t>n strategies to help produce imaginative and creative design ideas</w:t>
            </w:r>
          </w:p>
          <w:p w:rsidR="00646D92" w:rsidRPr="003A31C3" w:rsidRDefault="00646D92" w:rsidP="00646D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to explore and develop design ideas</w:t>
            </w:r>
          </w:p>
          <w:p w:rsidR="00646D92" w:rsidRPr="003A31C3" w:rsidRDefault="00646D92" w:rsidP="00646D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87" w:type="dxa"/>
          </w:tcPr>
          <w:p w:rsidR="00646D92" w:rsidRPr="003A31C3" w:rsidRDefault="00646D92" w:rsidP="00646D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T3 Design strategies</w:t>
            </w:r>
          </w:p>
          <w:p w:rsidR="00646D92" w:rsidRPr="003A31C3" w:rsidRDefault="00646D92" w:rsidP="00646D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Design strategies</w:t>
            </w:r>
          </w:p>
          <w:p w:rsidR="00646D92" w:rsidRPr="003A31C3" w:rsidRDefault="00646D92" w:rsidP="00646D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Design strategies</w:t>
            </w:r>
          </w:p>
          <w:p w:rsidR="00646D92" w:rsidRPr="003A31C3" w:rsidRDefault="00646D92" w:rsidP="00646D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646D92" w:rsidRPr="003A31C3" w:rsidRDefault="00646D92" w:rsidP="00646D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44</w:t>
            </w:r>
          </w:p>
        </w:tc>
        <w:tc>
          <w:tcPr>
            <w:tcW w:w="1309" w:type="dxa"/>
          </w:tcPr>
          <w:p w:rsidR="00646D92" w:rsidRPr="003A31C3" w:rsidRDefault="00646D92" w:rsidP="003A31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7" w:type="dxa"/>
          </w:tcPr>
          <w:p w:rsidR="00C5238F" w:rsidRPr="003A31C3" w:rsidRDefault="00C5238F" w:rsidP="00C5238F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Complete mini proje</w:t>
            </w:r>
            <w:r w:rsidR="00A23C9D" w:rsidRPr="003A31C3">
              <w:rPr>
                <w:rFonts w:ascii="Arial" w:hAnsi="Arial" w:cs="Arial"/>
                <w:sz w:val="21"/>
                <w:szCs w:val="21"/>
              </w:rPr>
              <w:t>ct 7.</w:t>
            </w:r>
          </w:p>
          <w:p w:rsidR="00646D92" w:rsidRPr="003A31C3" w:rsidRDefault="00646D92" w:rsidP="00646D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2416" w:rsidRDefault="00FD2416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A55324" w:rsidRDefault="00A55324" w:rsidP="0077566D">
      <w:pPr>
        <w:rPr>
          <w:rFonts w:ascii="Arial" w:hAnsi="Arial" w:cs="Arial"/>
          <w:b/>
          <w:sz w:val="32"/>
        </w:rPr>
      </w:pPr>
    </w:p>
    <w:p w:rsidR="003A31C3" w:rsidRDefault="003A31C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77566D" w:rsidRPr="003A31C3" w:rsidRDefault="0077566D" w:rsidP="0077566D">
      <w:pPr>
        <w:rPr>
          <w:rFonts w:ascii="Arial" w:hAnsi="Arial" w:cs="Arial"/>
          <w:b/>
          <w:sz w:val="28"/>
        </w:rPr>
      </w:pPr>
      <w:r w:rsidRPr="003A31C3">
        <w:rPr>
          <w:rFonts w:ascii="Arial" w:hAnsi="Arial" w:cs="Arial"/>
          <w:b/>
          <w:sz w:val="28"/>
        </w:rPr>
        <w:lastRenderedPageBreak/>
        <w:t>Term 2</w:t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7"/>
        <w:gridCol w:w="1682"/>
        <w:gridCol w:w="3713"/>
        <w:gridCol w:w="2694"/>
        <w:gridCol w:w="1417"/>
        <w:gridCol w:w="1276"/>
        <w:gridCol w:w="3118"/>
      </w:tblGrid>
      <w:tr w:rsidR="00855A78" w:rsidRPr="003A31C3" w:rsidTr="000664B8">
        <w:trPr>
          <w:trHeight w:val="674"/>
        </w:trPr>
        <w:tc>
          <w:tcPr>
            <w:tcW w:w="837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682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713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3118" w:type="dxa"/>
            <w:shd w:val="clear" w:color="auto" w:fill="084F91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855A78" w:rsidRPr="003A31C3" w:rsidTr="000664B8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855A78" w:rsidRPr="003A31C3" w:rsidRDefault="00AA731E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0" w:name="_Hlk495049286"/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Designing principles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  <w:r w:rsidR="00683DF9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855A78" w:rsidRPr="003A31C3" w:rsidRDefault="00683DF9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6</w:t>
            </w:r>
          </w:p>
        </w:tc>
        <w:tc>
          <w:tcPr>
            <w:tcW w:w="3118" w:type="dxa"/>
            <w:shd w:val="clear" w:color="auto" w:fill="F8AB1A"/>
          </w:tcPr>
          <w:p w:rsidR="00855A78" w:rsidRPr="003A31C3" w:rsidRDefault="00855A78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bookmarkEnd w:id="0"/>
      <w:tr w:rsidR="00995E9A" w:rsidRPr="003A31C3" w:rsidTr="000664B8">
        <w:tc>
          <w:tcPr>
            <w:tcW w:w="837" w:type="dxa"/>
          </w:tcPr>
          <w:p w:rsidR="00995E9A" w:rsidRPr="003A31C3" w:rsidRDefault="00393206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95621B" w:rsidRPr="003A31C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682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3.3.5</w:t>
            </w:r>
          </w:p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3.3.6</w:t>
            </w:r>
          </w:p>
        </w:tc>
        <w:tc>
          <w:tcPr>
            <w:tcW w:w="3713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Communication of design ideas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to develop, communicate, record and justify design ideas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a range of techniques to support clear communication of design ideas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how to design and develop prototypes in response to client wants and needs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critically evaluate prototypes and suggest modifications</w:t>
            </w:r>
          </w:p>
        </w:tc>
        <w:tc>
          <w:tcPr>
            <w:tcW w:w="269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T4 Communication of design ideas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4 Communication of design ideas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4 Communication of design ideas</w:t>
            </w:r>
          </w:p>
          <w:p w:rsidR="007F4993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Two-point perspective [1m07s]</w:t>
            </w:r>
          </w:p>
        </w:tc>
        <w:tc>
          <w:tcPr>
            <w:tcW w:w="1417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45</w:t>
            </w:r>
          </w:p>
        </w:tc>
        <w:tc>
          <w:tcPr>
            <w:tcW w:w="1276" w:type="dxa"/>
          </w:tcPr>
          <w:p w:rsidR="00995E9A" w:rsidRPr="003A31C3" w:rsidRDefault="00995E9A" w:rsidP="00AA73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8" w:type="dxa"/>
          </w:tcPr>
          <w:p w:rsidR="00995E9A" w:rsidRPr="003A31C3" w:rsidRDefault="00B77CFC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Complete a series of drawing activities to help develop an understanding of the benefits and limitations of the various drawing styles</w:t>
            </w:r>
            <w:r w:rsidR="003B18F2" w:rsidRPr="003A31C3">
              <w:rPr>
                <w:rFonts w:ascii="Arial" w:hAnsi="Arial" w:cs="Arial"/>
                <w:sz w:val="21"/>
                <w:szCs w:val="21"/>
              </w:rPr>
              <w:t xml:space="preserve"> including freehand sketching, oblique, isometric, two-point perspective, exploded and third-angle orthographic projection.</w:t>
            </w:r>
          </w:p>
          <w:p w:rsidR="003B18F2" w:rsidRPr="003A31C3" w:rsidRDefault="003B18F2" w:rsidP="00995E9A">
            <w:pPr>
              <w:rPr>
                <w:rFonts w:ascii="Arial" w:hAnsi="Arial" w:cs="Arial"/>
                <w:sz w:val="21"/>
                <w:szCs w:val="21"/>
              </w:rPr>
            </w:pPr>
          </w:p>
          <w:p w:rsidR="003B18F2" w:rsidRPr="003A31C3" w:rsidRDefault="003B18F2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Ensure students are aware of how to be selective and know how to record</w:t>
            </w:r>
            <w:r w:rsidR="00E514E1" w:rsidRPr="003A31C3">
              <w:rPr>
                <w:rFonts w:ascii="Arial" w:hAnsi="Arial" w:cs="Arial"/>
                <w:sz w:val="21"/>
                <w:szCs w:val="21"/>
              </w:rPr>
              <w:t xml:space="preserve"> data for use in their portfolios.</w:t>
            </w:r>
          </w:p>
          <w:p w:rsidR="00E514E1" w:rsidRPr="003A31C3" w:rsidRDefault="00E514E1" w:rsidP="00995E9A">
            <w:pPr>
              <w:rPr>
                <w:rFonts w:ascii="Arial" w:hAnsi="Arial" w:cs="Arial"/>
                <w:sz w:val="21"/>
                <w:szCs w:val="21"/>
              </w:rPr>
            </w:pPr>
          </w:p>
          <w:p w:rsidR="003B18F2" w:rsidRPr="003A31C3" w:rsidRDefault="003B18F2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Demonstrate different portfolio techniques including digital format if appro</w:t>
            </w:r>
            <w:r w:rsidR="00E514E1" w:rsidRPr="003A31C3">
              <w:rPr>
                <w:rFonts w:ascii="Arial" w:hAnsi="Arial" w:cs="Arial"/>
                <w:sz w:val="21"/>
                <w:szCs w:val="21"/>
              </w:rPr>
              <w:t>priate.</w:t>
            </w:r>
          </w:p>
          <w:p w:rsidR="002313A5" w:rsidRPr="003A31C3" w:rsidRDefault="002313A5" w:rsidP="00995E9A">
            <w:pPr>
              <w:rPr>
                <w:rFonts w:ascii="Arial" w:hAnsi="Arial" w:cs="Arial"/>
                <w:sz w:val="21"/>
                <w:szCs w:val="21"/>
              </w:rPr>
            </w:pPr>
          </w:p>
          <w:p w:rsidR="002313A5" w:rsidRPr="003A31C3" w:rsidRDefault="002313A5" w:rsidP="00995E9A">
            <w:pPr>
              <w:rPr>
                <w:rFonts w:ascii="Arial" w:hAnsi="Arial" w:cs="Arial"/>
                <w:sz w:val="21"/>
                <w:szCs w:val="21"/>
              </w:rPr>
            </w:pPr>
          </w:p>
          <w:p w:rsidR="002313A5" w:rsidRPr="003A31C3" w:rsidRDefault="002313A5" w:rsidP="00995E9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40B" w:rsidRPr="003A31C3" w:rsidTr="000664B8">
        <w:tc>
          <w:tcPr>
            <w:tcW w:w="837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6 Designing principles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21740B" w:rsidRPr="003A31C3" w:rsidRDefault="000664B8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1</w:t>
            </w:r>
            <w:r w:rsidRPr="003A31C3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 xml:space="preserve">art of Spring 1 assessment added to practical grades from Mini NEA up to assessment point </w:t>
            </w:r>
          </w:p>
        </w:tc>
      </w:tr>
    </w:tbl>
    <w:p w:rsidR="003A31C3" w:rsidRDefault="003A31C3">
      <w:r>
        <w:br w:type="page"/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7"/>
        <w:gridCol w:w="1682"/>
        <w:gridCol w:w="3713"/>
        <w:gridCol w:w="2694"/>
        <w:gridCol w:w="1417"/>
        <w:gridCol w:w="1276"/>
        <w:gridCol w:w="3118"/>
      </w:tblGrid>
      <w:tr w:rsidR="0021740B" w:rsidRPr="003A31C3" w:rsidTr="000664B8">
        <w:trPr>
          <w:trHeight w:val="567"/>
        </w:trPr>
        <w:tc>
          <w:tcPr>
            <w:tcW w:w="8926" w:type="dxa"/>
            <w:gridSpan w:val="4"/>
            <w:shd w:val="clear" w:color="auto" w:fill="FFC000"/>
            <w:vAlign w:val="center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Making principles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7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7</w:t>
            </w:r>
          </w:p>
        </w:tc>
        <w:tc>
          <w:tcPr>
            <w:tcW w:w="3118" w:type="dxa"/>
            <w:shd w:val="clear" w:color="auto" w:fill="FFC000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21740B" w:rsidRPr="003A31C3" w:rsidTr="000664B8">
        <w:tc>
          <w:tcPr>
            <w:tcW w:w="83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1682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3.3.7</w:t>
            </w:r>
          </w:p>
        </w:tc>
        <w:tc>
          <w:tcPr>
            <w:tcW w:w="3713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Selection of materials and components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select and use materials and components appropriate to a specific task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functionality, availability and cost affect the selection of materials and components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T1 Communication of design ideas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1 Communication of design ideas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Communication of design ideas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46 </w:t>
            </w:r>
          </w:p>
        </w:tc>
        <w:tc>
          <w:tcPr>
            <w:tcW w:w="1276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8" w:type="dxa"/>
          </w:tcPr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 w:rsidR="007C0695"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Pr="003A31C3">
              <w:rPr>
                <w:rFonts w:ascii="Arial" w:hAnsi="Arial" w:cs="Arial"/>
                <w:sz w:val="21"/>
                <w:szCs w:val="21"/>
              </w:rPr>
              <w:t>project 12-14 wks.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In the chosen specialist material area, students are to produce a prototype product and a portfolio of supporting evidence</w:t>
            </w:r>
            <w:r w:rsidR="007C069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7C0695">
              <w:rPr>
                <w:rFonts w:ascii="Arial" w:hAnsi="Arial" w:cs="Arial"/>
                <w:sz w:val="21"/>
                <w:szCs w:val="21"/>
              </w:rPr>
              <w:t>similar to</w:t>
            </w:r>
            <w:proofErr w:type="gramEnd"/>
            <w:r w:rsidR="007C0695">
              <w:rPr>
                <w:rFonts w:ascii="Arial" w:hAnsi="Arial" w:cs="Arial"/>
                <w:sz w:val="21"/>
                <w:szCs w:val="21"/>
              </w:rPr>
              <w:t xml:space="preserve"> the NEA</w:t>
            </w:r>
            <w:r w:rsidRPr="003A31C3">
              <w:rPr>
                <w:rFonts w:ascii="Arial" w:hAnsi="Arial" w:cs="Arial"/>
                <w:sz w:val="21"/>
                <w:szCs w:val="21"/>
              </w:rPr>
              <w:t>. The design context can be chosen from, but not limited to the following: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1. An aid or adaptation to an existing product for the very young, the elderly or those with special needs. 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2. A prototype product to enhance road safety.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 A storage or transportation device that protects valuable or fragile contents from theft or damage and breakage.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740B" w:rsidRPr="003A31C3" w:rsidTr="000664B8">
        <w:tc>
          <w:tcPr>
            <w:tcW w:w="83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1682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3.3.8</w:t>
            </w:r>
          </w:p>
        </w:tc>
        <w:tc>
          <w:tcPr>
            <w:tcW w:w="3713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Tolerances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and use tolerances to ensure accuracy is considered when making a product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a range of materials are formed to designated tolerances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why tolerances are applied during making activities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Understand how additional material may be required or removed by a </w:t>
            </w: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cutting method, seam allowance or joint overlap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T2 Tolerances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2 Tolerances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2 Tolerances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47</w:t>
            </w:r>
          </w:p>
        </w:tc>
        <w:tc>
          <w:tcPr>
            <w:tcW w:w="1276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8" w:type="dxa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2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Alternative opportunity to make a small artefact to a given tolerance in the chosen specialist material. A good method for getting students to self-check their work is to create a go/no go template for the given task.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Ideas may include: 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 xml:space="preserve">One half of a wood joint that needs to fit the other half that is pre-made. 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Create a replacement pocket to exactly cover the one on a school blazer.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Create a parallel turned shaft to a specific diameter.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Devise a LDR circuit with a potential divider which switches on a LED at a given LUX level.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Construct a small trinket box from card where the base interference fits into the lid.</w:t>
            </w:r>
          </w:p>
        </w:tc>
      </w:tr>
      <w:tr w:rsidR="0021740B" w:rsidRPr="003A31C3" w:rsidTr="000664B8">
        <w:tc>
          <w:tcPr>
            <w:tcW w:w="83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18</w:t>
            </w:r>
          </w:p>
        </w:tc>
        <w:tc>
          <w:tcPr>
            <w:tcW w:w="1682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3.3.9</w:t>
            </w:r>
          </w:p>
        </w:tc>
        <w:tc>
          <w:tcPr>
            <w:tcW w:w="3713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Material management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effective design planning can minimise waste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how design adaptations and use of tessellation can save time and materials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value of using measurement and marking out to create an accurate prototype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the appropriate tools and methods to mark out a range of materials to create prototypes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T3 Material management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Material management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Material management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48</w:t>
            </w:r>
          </w:p>
        </w:tc>
        <w:tc>
          <w:tcPr>
            <w:tcW w:w="1276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8" w:type="dxa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3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Opportunity to investigate tessellation and nesting with a simple design layout task such as fitting a given number of parts on an A4 or A3 page in the most efficient way. Students can than calculate the waste. </w:t>
            </w:r>
          </w:p>
        </w:tc>
      </w:tr>
      <w:tr w:rsidR="0021740B" w:rsidRPr="003A31C3" w:rsidTr="000664B8">
        <w:tc>
          <w:tcPr>
            <w:tcW w:w="83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1682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3.3.10</w:t>
            </w:r>
          </w:p>
        </w:tc>
        <w:tc>
          <w:tcPr>
            <w:tcW w:w="3713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Tools, equipment, techniques and finishes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Understand how to select and use specialist tools, equipment, techniques and processes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relevant health and safety issues when using specialist tools, equipment, techniques and processes to protect yourself and others from harm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T4 Tools, equipment, techniques and finishes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Worksheet 4Tools, equipment, techniques and finishes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4 Tools, equipment, techniques and finishes 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Tensol 12 Safety data sheet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How NOT to use a disc sander</w:t>
            </w:r>
          </w:p>
        </w:tc>
        <w:tc>
          <w:tcPr>
            <w:tcW w:w="141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Chapter 49</w:t>
            </w:r>
          </w:p>
        </w:tc>
        <w:tc>
          <w:tcPr>
            <w:tcW w:w="1276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8" w:type="dxa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4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Opportunity to reinforce health and safety requirements in the </w:t>
            </w: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workshop and link signage and PPE to the legislation and HES requirements</w:t>
            </w:r>
          </w:p>
        </w:tc>
      </w:tr>
      <w:tr w:rsidR="0021740B" w:rsidRPr="003A31C3" w:rsidTr="000664B8">
        <w:tc>
          <w:tcPr>
            <w:tcW w:w="83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20</w:t>
            </w:r>
          </w:p>
        </w:tc>
        <w:tc>
          <w:tcPr>
            <w:tcW w:w="1682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3.3.11</w:t>
            </w:r>
          </w:p>
        </w:tc>
        <w:tc>
          <w:tcPr>
            <w:tcW w:w="3713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Surface treatments and finishes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Know and understand that surface treatments and finishes are applied for functional and aesthetic purposes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to prepare different surfaces for treatments and finishes</w:t>
            </w:r>
          </w:p>
          <w:p w:rsidR="0021740B" w:rsidRPr="003A31C3" w:rsidRDefault="0021740B" w:rsidP="0021740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to select and apply appropriate surface treatments and finishes to a range of surfaces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T5 Surface treatments and finishes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5 Surface treatments and finishes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5 Surface treatments and finishes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50</w:t>
            </w:r>
          </w:p>
        </w:tc>
        <w:tc>
          <w:tcPr>
            <w:tcW w:w="1276" w:type="dx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5</w:t>
            </w:r>
          </w:p>
        </w:tc>
        <w:tc>
          <w:tcPr>
            <w:tcW w:w="3118" w:type="dxa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5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Opportunity to demonstrate and use a variety of surface finishes relating to the chosen specialist area </w:t>
            </w:r>
          </w:p>
        </w:tc>
      </w:tr>
      <w:tr w:rsidR="0021740B" w:rsidRPr="003A31C3" w:rsidTr="000664B8">
        <w:tc>
          <w:tcPr>
            <w:tcW w:w="837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7 Making principles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2</w:t>
            </w:r>
            <w:r w:rsidRPr="003A31C3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Pr="003A31C3">
              <w:rPr>
                <w:rFonts w:ascii="Arial" w:hAnsi="Arial" w:cs="Arial"/>
                <w:sz w:val="21"/>
                <w:szCs w:val="21"/>
              </w:rPr>
              <w:t xml:space="preserve"> part of Spring 1 assessment added to practical grades from Mini NEA so far</w:t>
            </w:r>
          </w:p>
        </w:tc>
      </w:tr>
    </w:tbl>
    <w:p w:rsidR="003A31C3" w:rsidRDefault="003A31C3">
      <w:bookmarkStart w:id="1" w:name="_Hlk495051650"/>
      <w:r>
        <w:br w:type="page"/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7"/>
        <w:gridCol w:w="1682"/>
        <w:gridCol w:w="3713"/>
        <w:gridCol w:w="2694"/>
        <w:gridCol w:w="1417"/>
        <w:gridCol w:w="1276"/>
        <w:gridCol w:w="3118"/>
      </w:tblGrid>
      <w:tr w:rsidR="0021740B" w:rsidRPr="003A31C3" w:rsidTr="000664B8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21740B" w:rsidRPr="003A31C3" w:rsidRDefault="0021740B" w:rsidP="0021740B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 xml:space="preserve">Specialist Units - 1 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5A-5F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</w:t>
            </w:r>
          </w:p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5A-5F</w:t>
            </w:r>
          </w:p>
        </w:tc>
        <w:tc>
          <w:tcPr>
            <w:tcW w:w="3118" w:type="dxa"/>
            <w:shd w:val="clear" w:color="auto" w:fill="F8AB1A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21740B" w:rsidRPr="003A31C3" w:rsidTr="000664B8">
        <w:tc>
          <w:tcPr>
            <w:tcW w:w="837" w:type="dxa"/>
            <w:shd w:val="clear" w:color="auto" w:fill="FFFFFF" w:themeFill="background1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1682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535C5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Specific content detail for all specialist units can be found </w:t>
            </w:r>
            <w:r w:rsidR="00C535C5" w:rsidRPr="00C535C5">
              <w:rPr>
                <w:rFonts w:ascii="Arial" w:hAnsi="Arial" w:cs="Arial"/>
                <w:b/>
                <w:color w:val="FF0000"/>
                <w:sz w:val="21"/>
                <w:szCs w:val="21"/>
              </w:rPr>
              <w:t>at the end of this docume</w:t>
            </w:r>
            <w:bookmarkStart w:id="2" w:name="_GoBack"/>
            <w:bookmarkEnd w:id="2"/>
            <w:r w:rsidR="00C535C5" w:rsidRPr="00C535C5">
              <w:rPr>
                <w:rFonts w:ascii="Arial" w:hAnsi="Arial" w:cs="Arial"/>
                <w:b/>
                <w:color w:val="FF0000"/>
                <w:sz w:val="21"/>
                <w:szCs w:val="21"/>
              </w:rPr>
              <w:t>nt.</w:t>
            </w:r>
          </w:p>
        </w:tc>
        <w:tc>
          <w:tcPr>
            <w:tcW w:w="2694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8" w:type="dxa"/>
            <w:shd w:val="clear" w:color="auto" w:fill="FFFFFF" w:themeFill="background1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6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Opportunity for demonstration of or practice using specialist materials, techniques, equipment and machinery not previously covered</w:t>
            </w:r>
          </w:p>
        </w:tc>
      </w:tr>
      <w:tr w:rsidR="0021740B" w:rsidRPr="003A31C3" w:rsidTr="000664B8">
        <w:tc>
          <w:tcPr>
            <w:tcW w:w="837" w:type="dxa"/>
            <w:shd w:val="clear" w:color="auto" w:fill="FFFFFF" w:themeFill="background1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1682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Working with specialist materials</w:t>
            </w:r>
          </w:p>
        </w:tc>
        <w:tc>
          <w:tcPr>
            <w:tcW w:w="2694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8" w:type="dxa"/>
            <w:shd w:val="clear" w:color="auto" w:fill="FFFFFF" w:themeFill="background1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7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Further specialist investigation</w:t>
            </w:r>
          </w:p>
        </w:tc>
      </w:tr>
      <w:tr w:rsidR="0021740B" w:rsidRPr="003A31C3" w:rsidTr="000664B8">
        <w:tc>
          <w:tcPr>
            <w:tcW w:w="837" w:type="dxa"/>
            <w:shd w:val="clear" w:color="auto" w:fill="FFFFFF" w:themeFill="background1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1682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Commercial manufacturing, surface treatments and finishes</w:t>
            </w:r>
          </w:p>
        </w:tc>
        <w:tc>
          <w:tcPr>
            <w:tcW w:w="2694" w:type="dxa"/>
            <w:shd w:val="clear" w:color="auto" w:fill="FFFFFF" w:themeFill="background1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8" w:type="dxa"/>
            <w:shd w:val="clear" w:color="auto" w:fill="FFFFFF" w:themeFill="background1"/>
          </w:tcPr>
          <w:p w:rsidR="0021740B" w:rsidRPr="003A31C3" w:rsidRDefault="007C069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21740B" w:rsidRPr="003A31C3">
              <w:rPr>
                <w:rFonts w:ascii="Arial" w:hAnsi="Arial" w:cs="Arial"/>
                <w:sz w:val="21"/>
                <w:szCs w:val="21"/>
              </w:rPr>
              <w:t>project 8</w:t>
            </w:r>
          </w:p>
          <w:p w:rsidR="0021740B" w:rsidRPr="003A31C3" w:rsidRDefault="0021740B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Further specialist investigation</w:t>
            </w:r>
          </w:p>
        </w:tc>
      </w:tr>
      <w:tr w:rsidR="0021740B" w:rsidRPr="003A31C3" w:rsidTr="000664B8">
        <w:tc>
          <w:tcPr>
            <w:tcW w:w="837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5A-5F Specialist Units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1740B" w:rsidRPr="003A31C3" w:rsidRDefault="0021740B" w:rsidP="0021740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1740B" w:rsidRPr="003A31C3" w:rsidRDefault="0021740B" w:rsidP="002174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21740B" w:rsidRPr="003A31C3" w:rsidRDefault="002313A5" w:rsidP="0021740B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Spring 2 assessment to be added to practical grades from Mini NEA so far at assessment point</w:t>
            </w:r>
          </w:p>
        </w:tc>
      </w:tr>
      <w:tr w:rsidR="000664B8" w:rsidRPr="003A31C3" w:rsidTr="000664B8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0664B8" w:rsidRPr="003A31C3" w:rsidRDefault="000664B8" w:rsidP="00F76988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New and emerging technologies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0664B8" w:rsidRPr="003A31C3" w:rsidRDefault="000664B8" w:rsidP="00F7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1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0664B8" w:rsidRPr="003A31C3" w:rsidRDefault="000664B8" w:rsidP="00F7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1</w:t>
            </w:r>
          </w:p>
        </w:tc>
        <w:tc>
          <w:tcPr>
            <w:tcW w:w="3118" w:type="dxa"/>
            <w:shd w:val="clear" w:color="auto" w:fill="F8AB1A"/>
          </w:tcPr>
          <w:p w:rsidR="000664B8" w:rsidRPr="003A31C3" w:rsidRDefault="000664B8" w:rsidP="00F7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664B8" w:rsidRPr="003A31C3" w:rsidTr="000664B8">
        <w:tc>
          <w:tcPr>
            <w:tcW w:w="83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1682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3.1.1</w:t>
            </w:r>
          </w:p>
        </w:tc>
        <w:tc>
          <w:tcPr>
            <w:tcW w:w="3713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Industry and enterprise</w:t>
            </w:r>
          </w:p>
          <w:p w:rsidR="000664B8" w:rsidRPr="00C535C5" w:rsidRDefault="000664B8" w:rsidP="00C535C5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impact of new and emerging technologies on</w:t>
            </w:r>
            <w:r w:rsidR="00C535C5">
              <w:rPr>
                <w:rFonts w:ascii="Arial" w:hAnsi="Arial" w:cs="Arial"/>
                <w:sz w:val="21"/>
                <w:szCs w:val="21"/>
              </w:rPr>
              <w:t xml:space="preserve"> t</w:t>
            </w:r>
            <w:r w:rsidRPr="00C535C5">
              <w:rPr>
                <w:rFonts w:ascii="Arial" w:hAnsi="Arial" w:cs="Arial"/>
                <w:sz w:val="21"/>
                <w:szCs w:val="21"/>
              </w:rPr>
              <w:t>he design and organisation of the workplace</w:t>
            </w:r>
            <w:r w:rsidR="00C535C5">
              <w:rPr>
                <w:rFonts w:ascii="Arial" w:hAnsi="Arial" w:cs="Arial"/>
                <w:sz w:val="21"/>
                <w:szCs w:val="21"/>
              </w:rPr>
              <w:t xml:space="preserve"> and t</w:t>
            </w:r>
            <w:r w:rsidRPr="00C535C5">
              <w:rPr>
                <w:rFonts w:ascii="Arial" w:hAnsi="Arial" w:cs="Arial"/>
                <w:sz w:val="21"/>
                <w:szCs w:val="21"/>
              </w:rPr>
              <w:t>ools and equipment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Be aware of how computers and automation have changed manufacturing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through the use of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robotics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innovation can drive product development and enterprise including the use of crowd funding and virtual marketing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 xml:space="preserve">Understand co-operative and </w:t>
            </w: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fair trade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organisation</w:t>
            </w:r>
          </w:p>
        </w:tc>
        <w:tc>
          <w:tcPr>
            <w:tcW w:w="2694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T1 Industry and enterprise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BMW Car Manufacture [3m49s]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Fully automated warehouse [1m59s]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1 Industry and enterprise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Augmented reality [2m38s]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Industry and enterprise</w:t>
            </w:r>
          </w:p>
        </w:tc>
        <w:tc>
          <w:tcPr>
            <w:tcW w:w="141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 </w:t>
            </w:r>
          </w:p>
        </w:tc>
        <w:tc>
          <w:tcPr>
            <w:tcW w:w="1276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8" w:type="dxa"/>
            <w:shd w:val="clear" w:color="auto" w:fill="auto"/>
          </w:tcPr>
          <w:p w:rsidR="000664B8" w:rsidRPr="003A31C3" w:rsidRDefault="007C0695" w:rsidP="000664B8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0664B8" w:rsidRPr="003A31C3">
              <w:rPr>
                <w:rFonts w:ascii="Arial" w:hAnsi="Arial" w:cs="Arial"/>
                <w:sz w:val="21"/>
                <w:szCs w:val="21"/>
              </w:rPr>
              <w:t>project 9</w:t>
            </w:r>
          </w:p>
        </w:tc>
      </w:tr>
      <w:tr w:rsidR="000664B8" w:rsidRPr="003A31C3" w:rsidTr="000664B8">
        <w:tc>
          <w:tcPr>
            <w:tcW w:w="83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1682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3.1.1</w:t>
            </w:r>
          </w:p>
        </w:tc>
        <w:tc>
          <w:tcPr>
            <w:tcW w:w="3713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Sustainability and the environment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that new technologies need to be developed and produced in a sustainable way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the impact that excessive use of certain materials has on the environment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environment can be protected by responsible design and manufacturing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waste can be disposed of with the least impact on the planet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positive and negative impacts new products have on the environment</w:t>
            </w:r>
          </w:p>
        </w:tc>
        <w:tc>
          <w:tcPr>
            <w:tcW w:w="2694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Guide: T2 Sustainability and the environment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Kaizen [4m16s]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Plastic entering food chain [0m59s]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2 Sustainability and the environment</w:t>
            </w:r>
          </w:p>
          <w:p w:rsidR="000664B8" w:rsidRPr="003A31C3" w:rsidRDefault="000664B8" w:rsidP="000664B8">
            <w:pPr>
              <w:spacing w:after="120"/>
              <w:rPr>
                <w:rFonts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2 Sustainability and the environment</w:t>
            </w:r>
          </w:p>
        </w:tc>
        <w:tc>
          <w:tcPr>
            <w:tcW w:w="141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2</w:t>
            </w:r>
          </w:p>
        </w:tc>
        <w:tc>
          <w:tcPr>
            <w:tcW w:w="1276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8" w:type="dxa"/>
            <w:shd w:val="clear" w:color="auto" w:fill="auto"/>
          </w:tcPr>
          <w:p w:rsidR="000664B8" w:rsidRPr="003A31C3" w:rsidRDefault="007C0695" w:rsidP="000664B8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0664B8" w:rsidRPr="003A31C3">
              <w:rPr>
                <w:rFonts w:ascii="Arial" w:hAnsi="Arial" w:cs="Arial"/>
                <w:sz w:val="21"/>
                <w:szCs w:val="21"/>
              </w:rPr>
              <w:t>project 10</w:t>
            </w:r>
          </w:p>
        </w:tc>
      </w:tr>
      <w:tr w:rsidR="000664B8" w:rsidRPr="003A31C3" w:rsidTr="000664B8">
        <w:tc>
          <w:tcPr>
            <w:tcW w:w="83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1682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3.1.1</w:t>
            </w:r>
          </w:p>
        </w:tc>
        <w:tc>
          <w:tcPr>
            <w:tcW w:w="3713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People, culture and society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technology push and market pull affect consumer choice and employment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changes in job roles due to the emergence of new ways of working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changes in fashion and trends and how they affect designers and manufacturers</w:t>
            </w:r>
          </w:p>
          <w:p w:rsidR="000664B8" w:rsidRPr="003A31C3" w:rsidRDefault="000664B8" w:rsidP="000664B8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Understand how new products can have both a positive and negative impact on society</w:t>
            </w:r>
          </w:p>
        </w:tc>
        <w:tc>
          <w:tcPr>
            <w:tcW w:w="2694" w:type="dxa"/>
            <w:shd w:val="clear" w:color="auto" w:fill="auto"/>
          </w:tcPr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Guide: T3 People, culture and society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Link Video Ford Cobots </w:t>
            </w:r>
            <w:r w:rsidRPr="003A31C3">
              <w:rPr>
                <w:rFonts w:ascii="Arial" w:hAnsi="Arial"/>
                <w:sz w:val="21"/>
                <w:szCs w:val="21"/>
              </w:rPr>
              <w:t>[1m04s]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Link Video HSBC Cultural Adverts </w:t>
            </w:r>
            <w:r w:rsidRPr="003A31C3">
              <w:rPr>
                <w:rFonts w:ascii="Arial" w:hAnsi="Arial"/>
                <w:sz w:val="21"/>
                <w:szCs w:val="21"/>
              </w:rPr>
              <w:t>[6m27s]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People, culture and society</w:t>
            </w:r>
          </w:p>
          <w:p w:rsidR="000664B8" w:rsidRPr="003A31C3" w:rsidRDefault="000664B8" w:rsidP="000664B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People, culture and society</w:t>
            </w:r>
          </w:p>
        </w:tc>
        <w:tc>
          <w:tcPr>
            <w:tcW w:w="1417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3</w:t>
            </w:r>
          </w:p>
        </w:tc>
        <w:tc>
          <w:tcPr>
            <w:tcW w:w="1276" w:type="dxa"/>
            <w:shd w:val="clear" w:color="auto" w:fill="auto"/>
          </w:tcPr>
          <w:p w:rsidR="000664B8" w:rsidRPr="003A31C3" w:rsidRDefault="000664B8" w:rsidP="000664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8" w:type="dxa"/>
            <w:shd w:val="clear" w:color="auto" w:fill="auto"/>
          </w:tcPr>
          <w:p w:rsidR="000664B8" w:rsidRPr="003A31C3" w:rsidRDefault="007C0695" w:rsidP="000664B8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0664B8" w:rsidRPr="003A31C3">
              <w:rPr>
                <w:rFonts w:ascii="Arial" w:hAnsi="Arial" w:cs="Arial"/>
                <w:sz w:val="21"/>
                <w:szCs w:val="21"/>
              </w:rPr>
              <w:t>project 11</w:t>
            </w:r>
          </w:p>
        </w:tc>
      </w:tr>
      <w:bookmarkEnd w:id="1"/>
    </w:tbl>
    <w:p w:rsidR="0077566D" w:rsidRPr="003A31C3" w:rsidRDefault="0077566D" w:rsidP="0077566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br w:type="page"/>
      </w:r>
      <w:r w:rsidRPr="003A31C3">
        <w:rPr>
          <w:rFonts w:ascii="Arial" w:hAnsi="Arial" w:cs="Arial"/>
          <w:b/>
          <w:sz w:val="28"/>
        </w:rPr>
        <w:lastRenderedPageBreak/>
        <w:t>Term 3</w:t>
      </w:r>
    </w:p>
    <w:tbl>
      <w:tblPr>
        <w:tblStyle w:val="TableGrid"/>
        <w:tblW w:w="14737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36"/>
        <w:gridCol w:w="1682"/>
        <w:gridCol w:w="3714"/>
        <w:gridCol w:w="2694"/>
        <w:gridCol w:w="1417"/>
        <w:gridCol w:w="1276"/>
        <w:gridCol w:w="3118"/>
      </w:tblGrid>
      <w:tr w:rsidR="00547E98" w:rsidRPr="003A31C3" w:rsidTr="002313A5">
        <w:trPr>
          <w:trHeight w:val="674"/>
        </w:trPr>
        <w:tc>
          <w:tcPr>
            <w:tcW w:w="836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682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714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3118" w:type="dxa"/>
            <w:shd w:val="clear" w:color="auto" w:fill="084F91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547E98" w:rsidRPr="003A31C3" w:rsidTr="002313A5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995E9A" w:rsidRPr="003A31C3" w:rsidRDefault="000F3F4E" w:rsidP="008B086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3" w:name="_Hlk495392074"/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New and emerging</w:t>
            </w:r>
            <w:r w:rsidR="002309DE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technologies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  <w:r w:rsidR="002309DE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</w:t>
            </w:r>
            <w:r w:rsidR="002309DE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1</w:t>
            </w:r>
          </w:p>
        </w:tc>
        <w:tc>
          <w:tcPr>
            <w:tcW w:w="3118" w:type="dxa"/>
            <w:shd w:val="clear" w:color="auto" w:fill="F8AB1A"/>
          </w:tcPr>
          <w:p w:rsidR="00995E9A" w:rsidRPr="003A31C3" w:rsidRDefault="00995E9A" w:rsidP="008B086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bookmarkEnd w:id="3"/>
      <w:tr w:rsidR="00547E98" w:rsidRPr="003A31C3" w:rsidTr="002313A5">
        <w:tc>
          <w:tcPr>
            <w:tcW w:w="836" w:type="dxa"/>
          </w:tcPr>
          <w:p w:rsidR="00995E9A" w:rsidRPr="003A31C3" w:rsidRDefault="00547E98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1682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3.1.1</w:t>
            </w:r>
          </w:p>
        </w:tc>
        <w:tc>
          <w:tcPr>
            <w:tcW w:w="371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Production techniques and systems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contemporary and potential future use of automation, Computer Aided Design (CAD) and Computer Aided Manufacturing (CAM)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characterise the use of Flexible Manufacturing Systems (FMS)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Just in Time (JIT) and Lean Manufacturing contribute to manufacturing efficiencies</w:t>
            </w:r>
          </w:p>
        </w:tc>
        <w:tc>
          <w:tcPr>
            <w:tcW w:w="269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T4: Production techniques and systems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Worksheet 4 Production techniques and systems 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4 Production techniques and systems</w:t>
            </w:r>
          </w:p>
        </w:tc>
        <w:tc>
          <w:tcPr>
            <w:tcW w:w="1417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4</w:t>
            </w:r>
          </w:p>
        </w:tc>
        <w:tc>
          <w:tcPr>
            <w:tcW w:w="1276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8" w:type="dxa"/>
          </w:tcPr>
          <w:p w:rsidR="00995E9A" w:rsidRPr="003A31C3" w:rsidRDefault="007C0695" w:rsidP="005E6590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5E6590" w:rsidRPr="003A31C3">
              <w:rPr>
                <w:rFonts w:ascii="Arial" w:hAnsi="Arial" w:cs="Arial"/>
                <w:sz w:val="21"/>
                <w:szCs w:val="21"/>
              </w:rPr>
              <w:t>project 12</w:t>
            </w:r>
          </w:p>
        </w:tc>
      </w:tr>
      <w:tr w:rsidR="00547E98" w:rsidRPr="003A31C3" w:rsidTr="002313A5">
        <w:tc>
          <w:tcPr>
            <w:tcW w:w="836" w:type="dxa"/>
          </w:tcPr>
          <w:p w:rsidR="00995E9A" w:rsidRPr="003A31C3" w:rsidRDefault="00547E98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1682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3.1.1</w:t>
            </w:r>
          </w:p>
        </w:tc>
        <w:tc>
          <w:tcPr>
            <w:tcW w:w="371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Informing design decisions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evaluate the advantages and disadvantages of planned obsolescence from different perspectives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products can be designed to be repaired and recycled</w:t>
            </w:r>
          </w:p>
        </w:tc>
        <w:tc>
          <w:tcPr>
            <w:tcW w:w="269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T5: Informing design decisions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Built in obsolescence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Swedish repair bills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5 Informing design decisions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5 Informing design decisions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5</w:t>
            </w:r>
          </w:p>
        </w:tc>
        <w:tc>
          <w:tcPr>
            <w:tcW w:w="1276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5</w:t>
            </w:r>
          </w:p>
        </w:tc>
        <w:tc>
          <w:tcPr>
            <w:tcW w:w="3118" w:type="dxa"/>
          </w:tcPr>
          <w:p w:rsidR="00995E9A" w:rsidRPr="003A31C3" w:rsidRDefault="007C0695" w:rsidP="005E6590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="005E6590" w:rsidRPr="003A31C3">
              <w:rPr>
                <w:rFonts w:ascii="Arial" w:hAnsi="Arial" w:cs="Arial"/>
                <w:sz w:val="21"/>
                <w:szCs w:val="21"/>
              </w:rPr>
              <w:t>project 13</w:t>
            </w:r>
          </w:p>
        </w:tc>
      </w:tr>
      <w:tr w:rsidR="00547E98" w:rsidRPr="00A716BA" w:rsidTr="002313A5">
        <w:tc>
          <w:tcPr>
            <w:tcW w:w="836" w:type="dxa"/>
            <w:shd w:val="clear" w:color="auto" w:fill="D9D9D9" w:themeFill="background1" w:themeFillShade="D9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1 New and emerging technologies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95E9A" w:rsidRPr="003A31C3" w:rsidRDefault="002313A5" w:rsidP="002313A5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Summer 1 assessment added to final practical grades for </w:t>
            </w:r>
            <w:r w:rsidR="007C0695"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 w:rsidR="007C0695">
              <w:rPr>
                <w:rFonts w:ascii="Arial" w:hAnsi="Arial" w:cs="Arial"/>
                <w:sz w:val="21"/>
                <w:szCs w:val="21"/>
              </w:rPr>
              <w:t>skills project</w:t>
            </w:r>
          </w:p>
        </w:tc>
      </w:tr>
      <w:tr w:rsidR="00547E98" w:rsidRPr="00A716BA" w:rsidTr="002313A5">
        <w:trPr>
          <w:trHeight w:val="567"/>
        </w:trPr>
        <w:tc>
          <w:tcPr>
            <w:tcW w:w="8926" w:type="dxa"/>
            <w:gridSpan w:val="4"/>
            <w:shd w:val="clear" w:color="auto" w:fill="FFC000"/>
            <w:vAlign w:val="center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Energy, materials, systems and devices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</w:t>
            </w:r>
            <w:r w:rsidR="00E130D3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on 1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995E9A" w:rsidRPr="003A31C3" w:rsidRDefault="00E130D3" w:rsidP="00995E9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1</w:t>
            </w:r>
          </w:p>
        </w:tc>
        <w:tc>
          <w:tcPr>
            <w:tcW w:w="3118" w:type="dxa"/>
            <w:shd w:val="clear" w:color="auto" w:fill="FFC000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547E98" w:rsidRPr="00A716BA" w:rsidTr="002313A5">
        <w:tc>
          <w:tcPr>
            <w:tcW w:w="836" w:type="dxa"/>
          </w:tcPr>
          <w:p w:rsidR="00995E9A" w:rsidRPr="003A31C3" w:rsidRDefault="00547E98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1682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3.1.2</w:t>
            </w:r>
          </w:p>
        </w:tc>
        <w:tc>
          <w:tcPr>
            <w:tcW w:w="371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Energy generation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power is generated from fossil and nuclear fuels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power is generated from renewable energy sources such as: wind, solar, tidal, hydroelectric and biomass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Be aware of the arguments for and against the selection of fossil fuels, renewable energy and nuclear power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T1: Energy generation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1 Energy generation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1 Energy generation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6</w:t>
            </w:r>
          </w:p>
        </w:tc>
        <w:tc>
          <w:tcPr>
            <w:tcW w:w="1276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3118" w:type="dxa"/>
          </w:tcPr>
          <w:p w:rsidR="00995E9A" w:rsidRPr="003A31C3" w:rsidRDefault="005E6590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Complete </w:t>
            </w:r>
            <w:r w:rsidR="007C0695"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 w:rsidR="007C0695"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Pr="003A31C3">
              <w:rPr>
                <w:rFonts w:ascii="Arial" w:hAnsi="Arial" w:cs="Arial"/>
                <w:sz w:val="21"/>
                <w:szCs w:val="21"/>
              </w:rPr>
              <w:t>project 14</w:t>
            </w:r>
          </w:p>
        </w:tc>
      </w:tr>
      <w:tr w:rsidR="00547E98" w:rsidRPr="00A716BA" w:rsidTr="002313A5">
        <w:tc>
          <w:tcPr>
            <w:tcW w:w="836" w:type="dxa"/>
          </w:tcPr>
          <w:p w:rsidR="00995E9A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682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3.1.2</w:t>
            </w:r>
          </w:p>
        </w:tc>
        <w:tc>
          <w:tcPr>
            <w:tcW w:w="371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Energy storage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identify mechanical power and understand how it is stored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pneumatics and hydraulics as examples of kinetic pumped storage systems</w:t>
            </w:r>
          </w:p>
          <w:p w:rsidR="00995E9A" w:rsidRPr="003A31C3" w:rsidRDefault="00995E9A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functional properties of alkaline and re-chargeable batteries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T2: Energy storage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Cryogenic energy storage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UK Battery farms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Energy conversion [2m34s]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2 Energy storage</w:t>
            </w:r>
          </w:p>
          <w:p w:rsidR="00995E9A" w:rsidRPr="003A31C3" w:rsidRDefault="00995E9A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2 </w:t>
            </w:r>
            <w:r w:rsidR="00FF3705" w:rsidRPr="003A31C3">
              <w:rPr>
                <w:rFonts w:ascii="Arial" w:hAnsi="Arial" w:cs="Arial"/>
                <w:sz w:val="21"/>
                <w:szCs w:val="21"/>
              </w:rPr>
              <w:t>Energy storage</w:t>
            </w:r>
          </w:p>
        </w:tc>
        <w:tc>
          <w:tcPr>
            <w:tcW w:w="1417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7</w:t>
            </w:r>
          </w:p>
        </w:tc>
        <w:tc>
          <w:tcPr>
            <w:tcW w:w="1276" w:type="dxa"/>
          </w:tcPr>
          <w:p w:rsidR="00995E9A" w:rsidRPr="003A31C3" w:rsidRDefault="00995E9A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3118" w:type="dxa"/>
          </w:tcPr>
          <w:p w:rsidR="00995E9A" w:rsidRPr="003A31C3" w:rsidRDefault="00FF3705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Review of </w:t>
            </w:r>
            <w:r w:rsidR="007C0695" w:rsidRPr="003A31C3">
              <w:rPr>
                <w:rFonts w:ascii="Arial" w:hAnsi="Arial" w:cs="Arial"/>
                <w:sz w:val="21"/>
                <w:szCs w:val="21"/>
              </w:rPr>
              <w:t xml:space="preserve">NEA </w:t>
            </w:r>
            <w:r w:rsidR="007C0695">
              <w:rPr>
                <w:rFonts w:ascii="Arial" w:hAnsi="Arial" w:cs="Arial"/>
                <w:sz w:val="21"/>
                <w:szCs w:val="21"/>
              </w:rPr>
              <w:t>skills porject</w:t>
            </w:r>
            <w:r w:rsidRPr="003A31C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F3705" w:rsidRPr="003A31C3" w:rsidRDefault="00FF3705" w:rsidP="00995E9A">
            <w:pPr>
              <w:rPr>
                <w:rFonts w:ascii="Arial" w:hAnsi="Arial" w:cs="Arial"/>
                <w:sz w:val="21"/>
                <w:szCs w:val="21"/>
              </w:rPr>
            </w:pPr>
          </w:p>
          <w:p w:rsidR="00FF3705" w:rsidRPr="003A31C3" w:rsidRDefault="00FF3705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Analysis of former GCSE projects to foster e</w:t>
            </w:r>
            <w:r w:rsidR="00D84FB3" w:rsidRPr="003A31C3">
              <w:rPr>
                <w:rFonts w:ascii="Arial" w:hAnsi="Arial" w:cs="Arial"/>
                <w:sz w:val="21"/>
                <w:szCs w:val="21"/>
              </w:rPr>
              <w:t xml:space="preserve">xpectations at various levels and to develop an </w:t>
            </w:r>
            <w:r w:rsidRPr="003A31C3">
              <w:rPr>
                <w:rFonts w:ascii="Arial" w:hAnsi="Arial" w:cs="Arial"/>
                <w:sz w:val="21"/>
                <w:szCs w:val="21"/>
              </w:rPr>
              <w:t>awareness for the quality of presentation, ideas generation, modelling and the quality of finish achievable.</w:t>
            </w:r>
          </w:p>
        </w:tc>
      </w:tr>
      <w:tr w:rsidR="00547E98" w:rsidRPr="00A716BA" w:rsidTr="002313A5">
        <w:tc>
          <w:tcPr>
            <w:tcW w:w="836" w:type="dxa"/>
          </w:tcPr>
          <w:p w:rsidR="00E130D3" w:rsidRPr="003A31C3" w:rsidRDefault="00CF5D03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682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3.1.3</w:t>
            </w:r>
          </w:p>
        </w:tc>
        <w:tc>
          <w:tcPr>
            <w:tcW w:w="371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Modern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 range of modern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Describe developments made through the invention of new or improved processes involving modern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Explain how modern materials can be used to alter functionality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T3: Modern materials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3 Modern materials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3 Modern materials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8</w:t>
            </w:r>
          </w:p>
        </w:tc>
        <w:tc>
          <w:tcPr>
            <w:tcW w:w="1276" w:type="dxa"/>
          </w:tcPr>
          <w:p w:rsidR="00E130D3" w:rsidRPr="003A31C3" w:rsidRDefault="00E130D3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3118" w:type="dxa"/>
          </w:tcPr>
          <w:p w:rsidR="00E130D3" w:rsidRPr="003A31C3" w:rsidRDefault="00D82915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</w:t>
            </w:r>
          </w:p>
        </w:tc>
      </w:tr>
      <w:tr w:rsidR="00547E98" w:rsidRPr="00A716BA" w:rsidTr="002313A5">
        <w:trPr>
          <w:trHeight w:val="2315"/>
        </w:trPr>
        <w:tc>
          <w:tcPr>
            <w:tcW w:w="836" w:type="dxa"/>
          </w:tcPr>
          <w:p w:rsidR="00E130D3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682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3.1.3</w:t>
            </w:r>
          </w:p>
        </w:tc>
        <w:tc>
          <w:tcPr>
            <w:tcW w:w="371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Smart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 range of smart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the functional properties of a range of smart materials can be changed by external stimuli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T4: Smart materials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4 Smart materials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4 Smart materials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9</w:t>
            </w:r>
          </w:p>
        </w:tc>
        <w:tc>
          <w:tcPr>
            <w:tcW w:w="1276" w:type="dxa"/>
          </w:tcPr>
          <w:p w:rsidR="00E130D3" w:rsidRPr="003A31C3" w:rsidRDefault="00E130D3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4</w:t>
            </w:r>
          </w:p>
        </w:tc>
        <w:tc>
          <w:tcPr>
            <w:tcW w:w="3118" w:type="dxa"/>
          </w:tcPr>
          <w:p w:rsidR="00E130D3" w:rsidRPr="003A31C3" w:rsidRDefault="00D82915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2</w:t>
            </w:r>
          </w:p>
        </w:tc>
      </w:tr>
      <w:tr w:rsidR="00547E98" w:rsidRPr="00A716BA" w:rsidTr="002313A5">
        <w:tc>
          <w:tcPr>
            <w:tcW w:w="836" w:type="dxa"/>
          </w:tcPr>
          <w:p w:rsidR="00E130D3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682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3.1.3</w:t>
            </w:r>
          </w:p>
        </w:tc>
        <w:tc>
          <w:tcPr>
            <w:tcW w:w="371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Composite materials and technical textiles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material properties can be enhanced by combining two or more materials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Recognise a range of composite materials and technical textiles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fibres can be manipulated to create technical textiles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T5: Composite materials and technical textiles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Fibreglass mould [8m13s]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Link Video Problem with microfibres [2m47s]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5 Composite materials</w:t>
            </w:r>
          </w:p>
          <w:p w:rsidR="00E130D3" w:rsidRPr="003A31C3" w:rsidRDefault="00E130D3" w:rsidP="0002758D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Homework 5 Composite </w:t>
            </w:r>
            <w:r w:rsidR="0002758D">
              <w:rPr>
                <w:rFonts w:ascii="Arial" w:hAnsi="Arial" w:cs="Arial"/>
                <w:sz w:val="21"/>
                <w:szCs w:val="21"/>
              </w:rPr>
              <w:t>materials</w:t>
            </w:r>
          </w:p>
        </w:tc>
        <w:tc>
          <w:tcPr>
            <w:tcW w:w="1417" w:type="dxa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Chapter 10 </w:t>
            </w:r>
          </w:p>
        </w:tc>
        <w:tc>
          <w:tcPr>
            <w:tcW w:w="1276" w:type="dxa"/>
          </w:tcPr>
          <w:p w:rsidR="00E130D3" w:rsidRPr="003A31C3" w:rsidRDefault="00E130D3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5</w:t>
            </w:r>
          </w:p>
        </w:tc>
        <w:tc>
          <w:tcPr>
            <w:tcW w:w="3118" w:type="dxa"/>
          </w:tcPr>
          <w:p w:rsidR="00E130D3" w:rsidRPr="003A31C3" w:rsidRDefault="00D82915" w:rsidP="00995E9A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3</w:t>
            </w:r>
          </w:p>
        </w:tc>
      </w:tr>
      <w:tr w:rsidR="00547E98" w:rsidRPr="00A716BA" w:rsidTr="002313A5">
        <w:tc>
          <w:tcPr>
            <w:tcW w:w="836" w:type="dxa"/>
            <w:shd w:val="clear" w:color="auto" w:fill="auto"/>
          </w:tcPr>
          <w:p w:rsidR="00E130D3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3.1.4</w:t>
            </w:r>
          </w:p>
        </w:tc>
        <w:tc>
          <w:tcPr>
            <w:tcW w:w="371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Systems approach to designing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principles of electronic systems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Use systems diagrams and flowcharts to analyse and solve a given problem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use of open and closed loop systems and subsystems</w:t>
            </w:r>
          </w:p>
          <w:p w:rsidR="00E130D3" w:rsidRPr="0002758D" w:rsidRDefault="00E130D3" w:rsidP="00995E9A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Recognise and understand common electronic input and output components</w:t>
            </w:r>
          </w:p>
        </w:tc>
        <w:tc>
          <w:tcPr>
            <w:tcW w:w="269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T6: Systems approach to designing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6 Systems approach to designing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6 Systems approach to designing</w:t>
            </w: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11</w:t>
            </w:r>
          </w:p>
        </w:tc>
        <w:tc>
          <w:tcPr>
            <w:tcW w:w="1276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6</w:t>
            </w:r>
          </w:p>
        </w:tc>
        <w:tc>
          <w:tcPr>
            <w:tcW w:w="3118" w:type="dxa"/>
            <w:shd w:val="clear" w:color="auto" w:fill="auto"/>
          </w:tcPr>
          <w:p w:rsidR="00E130D3" w:rsidRPr="003A31C3" w:rsidRDefault="00D82915" w:rsidP="006B2AA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4</w:t>
            </w:r>
          </w:p>
        </w:tc>
      </w:tr>
      <w:tr w:rsidR="00547E98" w:rsidRPr="00A716BA" w:rsidTr="002313A5">
        <w:tc>
          <w:tcPr>
            <w:tcW w:w="836" w:type="dxa"/>
            <w:shd w:val="clear" w:color="auto" w:fill="auto"/>
          </w:tcPr>
          <w:p w:rsidR="00E130D3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3.1.4</w:t>
            </w:r>
          </w:p>
        </w:tc>
        <w:tc>
          <w:tcPr>
            <w:tcW w:w="371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Electronic systems processing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difference between analogue and digital signals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microcontrollers are programmed as counters, timers and for decision making to provide functionality to products and processes</w:t>
            </w:r>
          </w:p>
          <w:p w:rsidR="00E130D3" w:rsidRPr="003A31C3" w:rsidRDefault="00E130D3" w:rsidP="003A31C3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the use of buzzers, speakers and lamps to provide functionality to products and processes</w:t>
            </w:r>
          </w:p>
        </w:tc>
        <w:tc>
          <w:tcPr>
            <w:tcW w:w="269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PowerPoint T7: Electronic systems processing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7 Electronic systems processing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7 Electronic systems processing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E130D3" w:rsidRPr="003A31C3" w:rsidRDefault="00E130D3" w:rsidP="00995E9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Chapter 12</w:t>
            </w:r>
          </w:p>
        </w:tc>
        <w:tc>
          <w:tcPr>
            <w:tcW w:w="1276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7</w:t>
            </w:r>
          </w:p>
        </w:tc>
        <w:tc>
          <w:tcPr>
            <w:tcW w:w="3118" w:type="dxa"/>
            <w:shd w:val="clear" w:color="auto" w:fill="auto"/>
          </w:tcPr>
          <w:p w:rsidR="00E130D3" w:rsidRPr="003A31C3" w:rsidRDefault="00D82915" w:rsidP="006B2AA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5</w:t>
            </w:r>
          </w:p>
        </w:tc>
      </w:tr>
      <w:tr w:rsidR="00547E98" w:rsidRPr="00A716BA" w:rsidTr="002313A5">
        <w:tc>
          <w:tcPr>
            <w:tcW w:w="836" w:type="dxa"/>
            <w:shd w:val="clear" w:color="auto" w:fill="auto"/>
          </w:tcPr>
          <w:p w:rsidR="00E130D3" w:rsidRPr="003A31C3" w:rsidRDefault="00877574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47E98" w:rsidRPr="003A31C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682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3.1.5</w:t>
            </w:r>
          </w:p>
        </w:tc>
        <w:tc>
          <w:tcPr>
            <w:tcW w:w="371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Mechanical devices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31C3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3A31C3">
              <w:rPr>
                <w:rFonts w:ascii="Arial" w:hAnsi="Arial" w:cs="Arial"/>
                <w:sz w:val="21"/>
                <w:szCs w:val="21"/>
              </w:rPr>
              <w:t xml:space="preserve"> recognise and identify a range of movements</w:t>
            </w:r>
          </w:p>
          <w:p w:rsidR="00E130D3" w:rsidRPr="003A31C3" w:rsidRDefault="00E130D3" w:rsidP="00A8279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Understand the functions of mechanical devices to produce </w:t>
            </w: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linear, rotary, reciprocating and oscillating movements</w:t>
            </w:r>
          </w:p>
          <w:p w:rsidR="00E130D3" w:rsidRPr="003A31C3" w:rsidRDefault="00E130D3" w:rsidP="00A1232B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Understand how mechanisms can be used to change magnitude and direction of force, including levers, linkages and rotary systems</w:t>
            </w:r>
          </w:p>
        </w:tc>
        <w:tc>
          <w:tcPr>
            <w:tcW w:w="2694" w:type="dxa"/>
            <w:shd w:val="clear" w:color="auto" w:fill="auto"/>
          </w:tcPr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PowerPoint T8: Mechanical devices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Worksheet 8 Mechanical devices</w:t>
            </w:r>
          </w:p>
          <w:p w:rsidR="00E130D3" w:rsidRPr="003A31C3" w:rsidRDefault="00E130D3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Homework 8 Mechanical devices</w:t>
            </w:r>
          </w:p>
          <w:p w:rsidR="00E130D3" w:rsidRPr="003A31C3" w:rsidRDefault="00E130D3" w:rsidP="00995E9A">
            <w:pPr>
              <w:spacing w:after="120"/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lastRenderedPageBreak/>
              <w:t>Chapter 13</w:t>
            </w:r>
          </w:p>
        </w:tc>
        <w:tc>
          <w:tcPr>
            <w:tcW w:w="1276" w:type="dxa"/>
            <w:shd w:val="clear" w:color="auto" w:fill="auto"/>
          </w:tcPr>
          <w:p w:rsidR="00E130D3" w:rsidRPr="003A31C3" w:rsidRDefault="00E130D3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8</w:t>
            </w:r>
          </w:p>
        </w:tc>
        <w:tc>
          <w:tcPr>
            <w:tcW w:w="3118" w:type="dxa"/>
            <w:shd w:val="clear" w:color="auto" w:fill="auto"/>
          </w:tcPr>
          <w:p w:rsidR="00E130D3" w:rsidRPr="003A31C3" w:rsidRDefault="00D82915" w:rsidP="006B2AAE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6</w:t>
            </w:r>
          </w:p>
        </w:tc>
      </w:tr>
      <w:tr w:rsidR="00B421A0" w:rsidRPr="00A716BA" w:rsidTr="002313A5">
        <w:tc>
          <w:tcPr>
            <w:tcW w:w="836" w:type="dxa"/>
            <w:shd w:val="clear" w:color="auto" w:fill="auto"/>
          </w:tcPr>
          <w:p w:rsidR="00B421A0" w:rsidRPr="003A31C3" w:rsidRDefault="006B2AAE" w:rsidP="00995E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37</w:t>
            </w:r>
          </w:p>
        </w:tc>
        <w:tc>
          <w:tcPr>
            <w:tcW w:w="1682" w:type="dxa"/>
            <w:shd w:val="clear" w:color="auto" w:fill="auto"/>
          </w:tcPr>
          <w:p w:rsidR="00B421A0" w:rsidRPr="003A31C3" w:rsidRDefault="00B421A0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4" w:type="dxa"/>
            <w:shd w:val="clear" w:color="auto" w:fill="auto"/>
          </w:tcPr>
          <w:p w:rsidR="00B421A0" w:rsidRPr="003A31C3" w:rsidRDefault="009321D9" w:rsidP="00A8279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 xml:space="preserve">Exam week will be allocated </w:t>
            </w:r>
            <w:r w:rsidR="0002758D">
              <w:rPr>
                <w:rFonts w:ascii="Arial" w:hAnsi="Arial" w:cs="Arial"/>
                <w:b/>
                <w:sz w:val="21"/>
                <w:szCs w:val="21"/>
              </w:rPr>
              <w:t>during</w:t>
            </w:r>
            <w:r w:rsidRPr="003A31C3">
              <w:rPr>
                <w:rFonts w:ascii="Arial" w:hAnsi="Arial" w:cs="Arial"/>
                <w:b/>
                <w:sz w:val="21"/>
                <w:szCs w:val="21"/>
              </w:rPr>
              <w:t xml:space="preserve"> the Summer term</w:t>
            </w:r>
          </w:p>
        </w:tc>
        <w:tc>
          <w:tcPr>
            <w:tcW w:w="2694" w:type="dxa"/>
            <w:shd w:val="clear" w:color="auto" w:fill="auto"/>
          </w:tcPr>
          <w:p w:rsidR="00B421A0" w:rsidRPr="003A31C3" w:rsidRDefault="00B421A0" w:rsidP="00A8279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421A0" w:rsidRPr="003A31C3" w:rsidRDefault="00B421A0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421A0" w:rsidRPr="003A31C3" w:rsidRDefault="00B421A0" w:rsidP="00995E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B421A0" w:rsidRPr="003A31C3" w:rsidRDefault="00B421A0" w:rsidP="006B2A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31CA0" w:rsidRDefault="00831CA0" w:rsidP="00831CA0"/>
    <w:p w:rsidR="00BA4F2F" w:rsidRDefault="00BA4F2F">
      <w:pPr>
        <w:rPr>
          <w:rFonts w:ascii="Arial" w:hAnsi="Arial" w:cs="Arial"/>
          <w:b/>
          <w:sz w:val="32"/>
        </w:rPr>
      </w:pPr>
    </w:p>
    <w:p w:rsidR="00BA4F2F" w:rsidRDefault="00BA4F2F">
      <w:pPr>
        <w:rPr>
          <w:rFonts w:ascii="Arial" w:hAnsi="Arial" w:cs="Arial"/>
          <w:b/>
          <w:sz w:val="32"/>
        </w:rPr>
      </w:pPr>
    </w:p>
    <w:tbl>
      <w:tblPr>
        <w:tblStyle w:val="TableGrid"/>
        <w:tblpPr w:leftFromText="180" w:rightFromText="180" w:vertAnchor="page" w:horzAnchor="page" w:tblpX="981" w:tblpY="2345"/>
        <w:tblW w:w="1445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2694"/>
        <w:gridCol w:w="1417"/>
        <w:gridCol w:w="1276"/>
        <w:gridCol w:w="2835"/>
      </w:tblGrid>
      <w:tr w:rsidR="00BA4F2F" w:rsidRPr="003A31C3" w:rsidTr="0002758D">
        <w:trPr>
          <w:trHeight w:val="674"/>
        </w:trPr>
        <w:tc>
          <w:tcPr>
            <w:tcW w:w="846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Week</w:t>
            </w:r>
          </w:p>
        </w:tc>
        <w:tc>
          <w:tcPr>
            <w:tcW w:w="1701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85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35" w:type="dxa"/>
            <w:shd w:val="clear" w:color="auto" w:fill="084F91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BA4F2F" w:rsidRPr="003A31C3" w:rsidTr="0002758D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BA4F2F" w:rsidRPr="003A31C3" w:rsidRDefault="00C17AFE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Units – 2 if applicable (2 recommended)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C17AFE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</w:p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</w:t>
            </w:r>
            <w:r w:rsidR="00C17AFE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-5F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C17AFE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</w:t>
            </w:r>
          </w:p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</w:t>
            </w:r>
            <w:r w:rsidR="00C17AFE" w:rsidRPr="003A31C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-5F</w:t>
            </w:r>
          </w:p>
        </w:tc>
        <w:tc>
          <w:tcPr>
            <w:tcW w:w="2835" w:type="dxa"/>
            <w:shd w:val="clear" w:color="auto" w:fill="F8AB1A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BA4F2F" w:rsidRPr="003A31C3" w:rsidTr="0002758D">
        <w:trPr>
          <w:trHeight w:val="397"/>
        </w:trPr>
        <w:tc>
          <w:tcPr>
            <w:tcW w:w="846" w:type="dxa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A4F2F" w:rsidRPr="003A31C3" w:rsidRDefault="00BA4F2F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4F2F" w:rsidRPr="003A31C3" w:rsidRDefault="00BA4F2F" w:rsidP="0002758D">
            <w:pPr>
              <w:pStyle w:val="ListParagraph"/>
              <w:tabs>
                <w:tab w:val="left" w:pos="1174"/>
              </w:tabs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</w:tc>
        <w:tc>
          <w:tcPr>
            <w:tcW w:w="2694" w:type="dxa"/>
            <w:vAlign w:val="center"/>
          </w:tcPr>
          <w:p w:rsidR="00BA4F2F" w:rsidRPr="003A31C3" w:rsidRDefault="00BA4F2F" w:rsidP="000275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4F2F" w:rsidRPr="003A31C3" w:rsidRDefault="00BA4F2F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4F2F" w:rsidRPr="003A31C3" w:rsidRDefault="00BA4F2F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835" w:type="dxa"/>
            <w:vAlign w:val="center"/>
          </w:tcPr>
          <w:p w:rsidR="00BA4F2F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7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Working with specialist materials</w:t>
            </w: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8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Commercial manufacturing, surface treatments and finishes</w:t>
            </w: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9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5A-5F Specialist Units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10-11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12-13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14-15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16-17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18-19</w:t>
            </w:r>
          </w:p>
        </w:tc>
      </w:tr>
      <w:tr w:rsidR="00730A48" w:rsidRPr="003A31C3" w:rsidTr="0002758D">
        <w:trPr>
          <w:trHeight w:val="397"/>
        </w:trPr>
        <w:tc>
          <w:tcPr>
            <w:tcW w:w="84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0A48" w:rsidRPr="003A31C3" w:rsidRDefault="00730A48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0A48" w:rsidRPr="003A31C3" w:rsidRDefault="00730A48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30A48" w:rsidRPr="003A31C3" w:rsidRDefault="009321D9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20-22</w:t>
            </w:r>
          </w:p>
        </w:tc>
      </w:tr>
      <w:tr w:rsidR="00F24CFC" w:rsidRPr="003A31C3" w:rsidTr="0002758D">
        <w:trPr>
          <w:trHeight w:val="397"/>
        </w:trPr>
        <w:tc>
          <w:tcPr>
            <w:tcW w:w="84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24CFC" w:rsidRPr="003A31C3" w:rsidRDefault="00F24CFC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23-24</w:t>
            </w:r>
          </w:p>
        </w:tc>
      </w:tr>
      <w:tr w:rsidR="00F24CFC" w:rsidRPr="003A31C3" w:rsidTr="0002758D">
        <w:trPr>
          <w:trHeight w:val="397"/>
        </w:trPr>
        <w:tc>
          <w:tcPr>
            <w:tcW w:w="84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24CFC" w:rsidRPr="003A31C3" w:rsidRDefault="00F24CFC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NEA 25-26</w:t>
            </w:r>
          </w:p>
        </w:tc>
      </w:tr>
      <w:tr w:rsidR="00F24CFC" w:rsidRPr="003A31C3" w:rsidTr="0002758D">
        <w:trPr>
          <w:trHeight w:val="397"/>
        </w:trPr>
        <w:tc>
          <w:tcPr>
            <w:tcW w:w="84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24CFC" w:rsidRPr="003A31C3" w:rsidRDefault="00F24CFC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4CFC" w:rsidRPr="003A31C3" w:rsidTr="0002758D">
        <w:trPr>
          <w:trHeight w:val="397"/>
        </w:trPr>
        <w:tc>
          <w:tcPr>
            <w:tcW w:w="84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24CFC" w:rsidRPr="003A31C3" w:rsidRDefault="00F24CFC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3A31C3">
              <w:rPr>
                <w:rFonts w:ascii="Arial" w:hAnsi="Arial" w:cs="Arial"/>
                <w:sz w:val="21"/>
                <w:szCs w:val="21"/>
              </w:rPr>
              <w:t xml:space="preserve">Revision </w:t>
            </w:r>
          </w:p>
        </w:tc>
        <w:tc>
          <w:tcPr>
            <w:tcW w:w="2694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4CFC" w:rsidRPr="003A31C3" w:rsidTr="0002758D">
        <w:trPr>
          <w:trHeight w:val="397"/>
        </w:trPr>
        <w:tc>
          <w:tcPr>
            <w:tcW w:w="84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24CFC" w:rsidRPr="003A31C3" w:rsidRDefault="00F24CFC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A31C3">
              <w:rPr>
                <w:rFonts w:ascii="Arial" w:hAnsi="Arial" w:cs="Arial"/>
                <w:b/>
                <w:sz w:val="21"/>
                <w:szCs w:val="21"/>
              </w:rPr>
              <w:t>Mock examination week 1</w:t>
            </w:r>
          </w:p>
        </w:tc>
        <w:tc>
          <w:tcPr>
            <w:tcW w:w="2694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4CFC" w:rsidRPr="003A31C3" w:rsidRDefault="00F24CFC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24CFC" w:rsidRPr="003A31C3" w:rsidRDefault="00F24CFC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47E98" w:rsidRPr="003A31C3" w:rsidRDefault="006B2AAE">
      <w:pPr>
        <w:rPr>
          <w:rFonts w:ascii="Arial" w:hAnsi="Arial" w:cs="Arial"/>
          <w:b/>
          <w:sz w:val="28"/>
        </w:rPr>
      </w:pPr>
      <w:r w:rsidRPr="003A31C3">
        <w:rPr>
          <w:rFonts w:ascii="Arial" w:hAnsi="Arial" w:cs="Arial"/>
          <w:b/>
          <w:sz w:val="28"/>
        </w:rPr>
        <w:t>Term 4</w:t>
      </w:r>
    </w:p>
    <w:p w:rsidR="009D04C7" w:rsidRDefault="009D04C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F24CFC" w:rsidRPr="009D04C7" w:rsidRDefault="00BD2BE8" w:rsidP="0002758D">
      <w:pPr>
        <w:spacing w:after="0"/>
        <w:rPr>
          <w:rFonts w:ascii="Arial" w:hAnsi="Arial" w:cs="Arial"/>
          <w:b/>
          <w:sz w:val="28"/>
        </w:rPr>
      </w:pPr>
      <w:r w:rsidRPr="009D04C7">
        <w:rPr>
          <w:rFonts w:ascii="Arial" w:hAnsi="Arial" w:cs="Arial"/>
          <w:b/>
          <w:sz w:val="28"/>
        </w:rPr>
        <w:lastRenderedPageBreak/>
        <w:t>Term 5</w:t>
      </w:r>
    </w:p>
    <w:tbl>
      <w:tblPr>
        <w:tblStyle w:val="TableGrid"/>
        <w:tblpPr w:leftFromText="180" w:rightFromText="180" w:vertAnchor="page" w:horzAnchor="margin" w:tblpXSpec="center" w:tblpY="2146"/>
        <w:tblW w:w="1445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2694"/>
        <w:gridCol w:w="1417"/>
        <w:gridCol w:w="1276"/>
        <w:gridCol w:w="2835"/>
      </w:tblGrid>
      <w:tr w:rsidR="0002758D" w:rsidRPr="009D04C7" w:rsidTr="006C27D0">
        <w:trPr>
          <w:trHeight w:val="674"/>
        </w:trPr>
        <w:tc>
          <w:tcPr>
            <w:tcW w:w="846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701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85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35" w:type="dxa"/>
            <w:shd w:val="clear" w:color="auto" w:fill="084F91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758D" w:rsidRPr="009D04C7" w:rsidTr="006C27D0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NEA completion and revision starts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</w:p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5A-5F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</w:t>
            </w:r>
          </w:p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5A-5F</w:t>
            </w:r>
          </w:p>
        </w:tc>
        <w:tc>
          <w:tcPr>
            <w:tcW w:w="2835" w:type="dxa"/>
            <w:shd w:val="clear" w:color="auto" w:fill="F8AB1A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Mock examination week2</w:t>
            </w: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NEA 27-28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NEA 29-30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NEA 31-32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NEA 33-34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9D04C7">
              <w:rPr>
                <w:rFonts w:ascii="Arial" w:hAnsi="Arial" w:cs="Arial"/>
                <w:sz w:val="21"/>
                <w:szCs w:val="21"/>
              </w:rPr>
              <w:t>ractical deadline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 xml:space="preserve">NEA 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9D04C7">
              <w:rPr>
                <w:rFonts w:ascii="Arial" w:hAnsi="Arial" w:cs="Arial"/>
                <w:sz w:val="21"/>
                <w:szCs w:val="21"/>
              </w:rPr>
              <w:t xml:space="preserve">esting </w:t>
            </w:r>
            <w:r>
              <w:rPr>
                <w:rFonts w:ascii="Arial" w:hAnsi="Arial" w:cs="Arial"/>
                <w:sz w:val="21"/>
                <w:szCs w:val="21"/>
              </w:rPr>
              <w:t>and</w:t>
            </w:r>
            <w:r w:rsidRPr="009D04C7">
              <w:rPr>
                <w:rFonts w:ascii="Arial" w:hAnsi="Arial" w:cs="Arial"/>
                <w:sz w:val="21"/>
                <w:szCs w:val="21"/>
              </w:rPr>
              <w:t xml:space="preserve"> evaluation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NEA Final hand-in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 1-2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 3-4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 5-6</w:t>
            </w:r>
          </w:p>
        </w:tc>
      </w:tr>
      <w:tr w:rsidR="0002758D" w:rsidRPr="009D04C7" w:rsidTr="006C27D0">
        <w:trPr>
          <w:trHeight w:val="483"/>
        </w:trPr>
        <w:tc>
          <w:tcPr>
            <w:tcW w:w="846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2758D" w:rsidRPr="009D04C7" w:rsidRDefault="0002758D" w:rsidP="0002758D">
            <w:pPr>
              <w:pStyle w:val="ListParagraph"/>
              <w:ind w:left="181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8D" w:rsidRPr="009D04C7" w:rsidRDefault="0002758D" w:rsidP="000275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04C7">
              <w:rPr>
                <w:rFonts w:ascii="Arial" w:hAnsi="Arial" w:cs="Arial"/>
                <w:sz w:val="21"/>
                <w:szCs w:val="21"/>
              </w:rPr>
              <w:t>Revision 7-8</w:t>
            </w:r>
          </w:p>
          <w:p w:rsidR="0002758D" w:rsidRPr="009D04C7" w:rsidRDefault="0002758D" w:rsidP="0002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D2BE8" w:rsidRDefault="00BD2BE8" w:rsidP="0002758D">
      <w:pPr>
        <w:spacing w:after="0"/>
        <w:rPr>
          <w:rFonts w:ascii="Arial" w:hAnsi="Arial" w:cs="Arial"/>
          <w:b/>
          <w:sz w:val="32"/>
        </w:rPr>
      </w:pPr>
    </w:p>
    <w:p w:rsidR="00547E98" w:rsidRDefault="00547E98" w:rsidP="0002758D">
      <w:pPr>
        <w:spacing w:after="0"/>
        <w:rPr>
          <w:rFonts w:ascii="Arial" w:hAnsi="Arial" w:cs="Arial"/>
          <w:b/>
          <w:sz w:val="32"/>
        </w:rPr>
      </w:pPr>
    </w:p>
    <w:p w:rsidR="0003190E" w:rsidRDefault="0003190E" w:rsidP="0002758D">
      <w:pPr>
        <w:spacing w:after="0"/>
      </w:pPr>
    </w:p>
    <w:p w:rsidR="0046054F" w:rsidRPr="00D025BC" w:rsidRDefault="00BD2BE8">
      <w:pPr>
        <w:rPr>
          <w:rFonts w:ascii="Arial" w:hAnsi="Arial" w:cs="Arial"/>
          <w:b/>
          <w:sz w:val="28"/>
        </w:rPr>
      </w:pPr>
      <w:r w:rsidRPr="00D025BC">
        <w:rPr>
          <w:rFonts w:ascii="Arial" w:hAnsi="Arial" w:cs="Arial"/>
          <w:b/>
          <w:sz w:val="28"/>
        </w:rPr>
        <w:lastRenderedPageBreak/>
        <w:t>Term 6</w:t>
      </w:r>
    </w:p>
    <w:tbl>
      <w:tblPr>
        <w:tblStyle w:val="TableGrid"/>
        <w:tblpPr w:leftFromText="180" w:rightFromText="180" w:vertAnchor="page" w:horzAnchor="page" w:tblpXSpec="center" w:tblpY="2345"/>
        <w:tblW w:w="1445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2694"/>
        <w:gridCol w:w="1417"/>
        <w:gridCol w:w="1276"/>
        <w:gridCol w:w="2835"/>
      </w:tblGrid>
      <w:tr w:rsidR="0046054F" w:rsidRPr="00D025BC" w:rsidTr="006C27D0">
        <w:trPr>
          <w:trHeight w:val="674"/>
        </w:trPr>
        <w:tc>
          <w:tcPr>
            <w:tcW w:w="846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701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85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35" w:type="dxa"/>
            <w:shd w:val="clear" w:color="auto" w:fill="084F91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46054F" w:rsidRPr="00D025BC" w:rsidTr="006C27D0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46054F" w:rsidRPr="00D025BC" w:rsidRDefault="00FF3347" w:rsidP="00F52B5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Revision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Section </w:t>
            </w:r>
          </w:p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5A-5F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</w:t>
            </w:r>
          </w:p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5A-5F</w:t>
            </w:r>
          </w:p>
        </w:tc>
        <w:tc>
          <w:tcPr>
            <w:tcW w:w="2835" w:type="dxa"/>
            <w:shd w:val="clear" w:color="auto" w:fill="F8AB1A"/>
          </w:tcPr>
          <w:p w:rsidR="0046054F" w:rsidRPr="00D025BC" w:rsidRDefault="0046054F" w:rsidP="00F52B5D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156DD" w:rsidRPr="00D025BC" w:rsidTr="006C27D0">
        <w:trPr>
          <w:trHeight w:val="373"/>
        </w:trPr>
        <w:tc>
          <w:tcPr>
            <w:tcW w:w="846" w:type="dxa"/>
            <w:vAlign w:val="center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1701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156DD" w:rsidRPr="00D025BC" w:rsidRDefault="00A156DD" w:rsidP="006C27D0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</w:tcPr>
          <w:p w:rsidR="00A156DD" w:rsidRPr="00D025BC" w:rsidRDefault="00A156DD" w:rsidP="006C2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9-10</w:t>
            </w:r>
          </w:p>
        </w:tc>
      </w:tr>
      <w:tr w:rsidR="00A156DD" w:rsidRPr="00D025BC" w:rsidTr="006C27D0">
        <w:tc>
          <w:tcPr>
            <w:tcW w:w="846" w:type="dxa"/>
            <w:vAlign w:val="center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1701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156DD" w:rsidRPr="00D025BC" w:rsidRDefault="00A156DD" w:rsidP="006C27D0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</w:tcPr>
          <w:p w:rsidR="00A156DD" w:rsidRPr="00D025BC" w:rsidRDefault="00A156DD" w:rsidP="006C2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Revision </w:t>
            </w:r>
          </w:p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11-12</w:t>
            </w:r>
          </w:p>
        </w:tc>
      </w:tr>
      <w:tr w:rsidR="00A156DD" w:rsidRPr="00D025BC" w:rsidTr="006C27D0">
        <w:tc>
          <w:tcPr>
            <w:tcW w:w="846" w:type="dxa"/>
            <w:vAlign w:val="center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1701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156DD" w:rsidRPr="00D025BC" w:rsidRDefault="00A156DD" w:rsidP="006C27D0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</w:tcPr>
          <w:p w:rsidR="00A156DD" w:rsidRPr="00D025BC" w:rsidRDefault="00A156DD" w:rsidP="006C2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Revision </w:t>
            </w:r>
          </w:p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13-14</w:t>
            </w:r>
          </w:p>
        </w:tc>
      </w:tr>
      <w:tr w:rsidR="00A156DD" w:rsidRPr="00D025BC" w:rsidTr="006C27D0">
        <w:tc>
          <w:tcPr>
            <w:tcW w:w="846" w:type="dxa"/>
            <w:vAlign w:val="center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1701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156DD" w:rsidRPr="00D025BC" w:rsidRDefault="00A156DD" w:rsidP="006C27D0">
            <w:pPr>
              <w:pStyle w:val="ListParagraph"/>
              <w:ind w:left="181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2694" w:type="dxa"/>
          </w:tcPr>
          <w:p w:rsidR="00A156DD" w:rsidRPr="00D025BC" w:rsidRDefault="00A156DD" w:rsidP="006C2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Revision</w:t>
            </w:r>
          </w:p>
          <w:p w:rsidR="00A156DD" w:rsidRPr="00D025BC" w:rsidRDefault="00A156DD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15-16</w:t>
            </w:r>
          </w:p>
        </w:tc>
      </w:tr>
    </w:tbl>
    <w:p w:rsidR="0046054F" w:rsidRDefault="0046054F"/>
    <w:p w:rsidR="00BA4F2F" w:rsidRDefault="00BA4F2F"/>
    <w:p w:rsidR="004F7FAC" w:rsidRDefault="004F7FAC"/>
    <w:p w:rsidR="004F7FAC" w:rsidRDefault="004F7FAC"/>
    <w:p w:rsidR="004F7FAC" w:rsidRDefault="004F7FAC"/>
    <w:p w:rsidR="00D025BC" w:rsidRDefault="00D025B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D025BC" w:rsidRDefault="004F7FAC">
      <w:pPr>
        <w:rPr>
          <w:rFonts w:ascii="Arial" w:hAnsi="Arial" w:cs="Arial"/>
          <w:b/>
          <w:sz w:val="28"/>
        </w:rPr>
      </w:pPr>
      <w:r w:rsidRPr="00D025BC">
        <w:rPr>
          <w:rFonts w:ascii="Arial" w:hAnsi="Arial" w:cs="Arial"/>
          <w:b/>
          <w:sz w:val="28"/>
        </w:rPr>
        <w:lastRenderedPageBreak/>
        <w:t>Specialist units</w:t>
      </w:r>
    </w:p>
    <w:tbl>
      <w:tblPr>
        <w:tblStyle w:val="TableGrid"/>
        <w:tblpPr w:leftFromText="180" w:rightFromText="180" w:vertAnchor="page" w:horzAnchor="page" w:tblpXSpec="center" w:tblpY="2395"/>
        <w:tblW w:w="14460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2694"/>
        <w:gridCol w:w="1417"/>
        <w:gridCol w:w="1276"/>
        <w:gridCol w:w="2841"/>
      </w:tblGrid>
      <w:tr w:rsidR="00020D0A" w:rsidRPr="00D025BC" w:rsidTr="006C27D0">
        <w:trPr>
          <w:trHeight w:val="674"/>
        </w:trPr>
        <w:tc>
          <w:tcPr>
            <w:tcW w:w="846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Week</w:t>
            </w:r>
          </w:p>
        </w:tc>
        <w:tc>
          <w:tcPr>
            <w:tcW w:w="1701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85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94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76" w:type="dxa"/>
            <w:shd w:val="clear" w:color="auto" w:fill="084F91"/>
            <w:vAlign w:val="center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41" w:type="dxa"/>
            <w:shd w:val="clear" w:color="auto" w:fill="084F91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6C27D0">
        <w:trPr>
          <w:trHeight w:val="567"/>
        </w:trPr>
        <w:tc>
          <w:tcPr>
            <w:tcW w:w="8926" w:type="dxa"/>
            <w:gridSpan w:val="4"/>
            <w:shd w:val="clear" w:color="auto" w:fill="F8AB1A"/>
            <w:vAlign w:val="center"/>
          </w:tcPr>
          <w:p w:rsidR="00020D0A" w:rsidRPr="00D025BC" w:rsidRDefault="00020D0A" w:rsidP="006C27D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material areas – Papers and Boards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5A</w:t>
            </w:r>
          </w:p>
        </w:tc>
        <w:tc>
          <w:tcPr>
            <w:tcW w:w="1276" w:type="dxa"/>
            <w:shd w:val="clear" w:color="auto" w:fill="F8AB1A"/>
            <w:vAlign w:val="center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5A</w:t>
            </w:r>
          </w:p>
        </w:tc>
        <w:tc>
          <w:tcPr>
            <w:tcW w:w="2841" w:type="dxa"/>
            <w:shd w:val="clear" w:color="auto" w:fill="F8AB1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6C27D0">
        <w:tc>
          <w:tcPr>
            <w:tcW w:w="846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3.2.1</w:t>
            </w:r>
          </w:p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3.2.4</w:t>
            </w:r>
          </w:p>
        </w:tc>
        <w:tc>
          <w:tcPr>
            <w:tcW w:w="3685" w:type="dxa"/>
          </w:tcPr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020D0A" w:rsidRPr="00D025BC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Learn how the primary sources of materials for producing papers and boards are converted into products</w:t>
            </w:r>
          </w:p>
          <w:p w:rsidR="00020D0A" w:rsidRPr="00D025BC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ecological issues in the manufacture and recycling of paper and board products</w:t>
            </w:r>
          </w:p>
          <w:p w:rsidR="00020D0A" w:rsidRPr="00D025BC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Learn how different properties of papers and boards make them suitable for use in commercial products</w:t>
            </w:r>
          </w:p>
          <w:p w:rsidR="00020D0A" w:rsidRPr="00D025BC" w:rsidRDefault="00020D0A" w:rsidP="006C27D0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T1 Sources, origins and properties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1 Sources, origins and properties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1 Sources, origins and properties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Making paper [13m21s]</w:t>
            </w:r>
          </w:p>
        </w:tc>
        <w:tc>
          <w:tcPr>
            <w:tcW w:w="1417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Chapter 24 </w:t>
            </w:r>
          </w:p>
        </w:tc>
        <w:tc>
          <w:tcPr>
            <w:tcW w:w="1276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841" w:type="dxa"/>
          </w:tcPr>
          <w:p w:rsidR="00D120CD" w:rsidRPr="00D025BC" w:rsidRDefault="00D120CD" w:rsidP="006C27D0">
            <w:pPr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Complete a basic folding, scoring and cutting activities, such as pull tab or V-fold mechanisms</w:t>
            </w:r>
          </w:p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6C27D0">
        <w:tc>
          <w:tcPr>
            <w:tcW w:w="846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3.2.5</w:t>
            </w:r>
          </w:p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3.2.6</w:t>
            </w:r>
          </w:p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3.2.8</w:t>
            </w:r>
          </w:p>
        </w:tc>
        <w:tc>
          <w:tcPr>
            <w:tcW w:w="3685" w:type="dxa"/>
          </w:tcPr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Working with paper and board</w:t>
            </w:r>
          </w:p>
          <w:p w:rsidR="00020D0A" w:rsidRPr="00D025BC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Know and understand the commercial stock forms, types and sizes of materials </w:t>
            </w:r>
            <w:proofErr w:type="gramStart"/>
            <w:r w:rsidRPr="00D025BC">
              <w:rPr>
                <w:rFonts w:ascii="Arial" w:hAnsi="Arial" w:cs="Arial"/>
                <w:sz w:val="21"/>
                <w:szCs w:val="21"/>
              </w:rPr>
              <w:t>in order to</w:t>
            </w:r>
            <w:proofErr w:type="gramEnd"/>
            <w:r w:rsidRPr="00D025BC">
              <w:rPr>
                <w:rFonts w:ascii="Arial" w:hAnsi="Arial" w:cs="Arial"/>
                <w:sz w:val="21"/>
                <w:szCs w:val="21"/>
              </w:rPr>
              <w:t xml:space="preserve"> calculate quantities</w:t>
            </w:r>
          </w:p>
          <w:p w:rsidR="00020D0A" w:rsidRPr="00D025BC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to cut, crease, score, fold and perforate card</w:t>
            </w:r>
          </w:p>
          <w:p w:rsidR="00020D0A" w:rsidRPr="006C27D0" w:rsidRDefault="00020D0A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school-based cutting, forming and processing techniques, tools and equipment</w:t>
            </w:r>
          </w:p>
        </w:tc>
        <w:tc>
          <w:tcPr>
            <w:tcW w:w="2694" w:type="dxa"/>
          </w:tcPr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T2 Working with paper and board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2 T2 Working with paper and board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2 T2 Working with paper and board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Box net</w:t>
            </w:r>
          </w:p>
          <w:p w:rsidR="00020D0A" w:rsidRPr="00D025BC" w:rsidRDefault="00020D0A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Pop-up card</w:t>
            </w:r>
          </w:p>
        </w:tc>
        <w:tc>
          <w:tcPr>
            <w:tcW w:w="1417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25</w:t>
            </w:r>
          </w:p>
        </w:tc>
        <w:tc>
          <w:tcPr>
            <w:tcW w:w="1276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841" w:type="dxa"/>
          </w:tcPr>
          <w:p w:rsidR="00020D0A" w:rsidRPr="00D025BC" w:rsidRDefault="00020D0A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C27D0" w:rsidRDefault="006C27D0"/>
    <w:p w:rsidR="0077566D" w:rsidRDefault="0077566D"/>
    <w:tbl>
      <w:tblPr>
        <w:tblStyle w:val="TableGrid"/>
        <w:tblpPr w:leftFromText="180" w:rightFromText="180" w:vertAnchor="page" w:horzAnchor="margin" w:tblpXSpec="center" w:tblpY="1853"/>
        <w:tblW w:w="14460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2694"/>
        <w:gridCol w:w="1417"/>
        <w:gridCol w:w="1276"/>
        <w:gridCol w:w="2841"/>
      </w:tblGrid>
      <w:tr w:rsidR="006C27D0" w:rsidRPr="00D025BC" w:rsidTr="006C27D0">
        <w:tc>
          <w:tcPr>
            <w:tcW w:w="846" w:type="dxa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1701" w:type="dxa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3.2.9</w:t>
            </w:r>
          </w:p>
        </w:tc>
        <w:tc>
          <w:tcPr>
            <w:tcW w:w="3685" w:type="dxa"/>
          </w:tcPr>
          <w:p w:rsidR="006C27D0" w:rsidRPr="00D025BC" w:rsidRDefault="006C27D0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Commercial manufacturing, surface treatments and finishes</w:t>
            </w:r>
          </w:p>
          <w:p w:rsidR="006C27D0" w:rsidRPr="00D025BC" w:rsidRDefault="006C27D0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the properties of different papers and boards affect their use in commercial applications</w:t>
            </w:r>
          </w:p>
          <w:p w:rsidR="006C27D0" w:rsidRPr="00D025BC" w:rsidRDefault="006C27D0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commercial processing techniques</w:t>
            </w:r>
          </w:p>
          <w:p w:rsidR="006C27D0" w:rsidRPr="00D025BC" w:rsidRDefault="006C27D0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why registration marks are used to enhance quality control</w:t>
            </w:r>
          </w:p>
          <w:p w:rsidR="006C27D0" w:rsidRPr="00D025BC" w:rsidRDefault="006C27D0" w:rsidP="006C27D0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the application of surface treatments and finishes can modify the functional and aesthetic properties of paper and board products</w:t>
            </w:r>
          </w:p>
        </w:tc>
        <w:tc>
          <w:tcPr>
            <w:tcW w:w="2694" w:type="dxa"/>
          </w:tcPr>
          <w:p w:rsidR="006C27D0" w:rsidRPr="00D025BC" w:rsidRDefault="006C27D0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T3 Commercial manufacturing</w:t>
            </w:r>
          </w:p>
          <w:p w:rsidR="006C27D0" w:rsidRPr="00D025BC" w:rsidRDefault="006C27D0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3 Commercial manufacturing</w:t>
            </w:r>
          </w:p>
          <w:p w:rsidR="006C27D0" w:rsidRPr="00D025BC" w:rsidRDefault="006C27D0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3 Commercial manufacturing</w:t>
            </w:r>
          </w:p>
        </w:tc>
        <w:tc>
          <w:tcPr>
            <w:tcW w:w="1417" w:type="dxa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26</w:t>
            </w:r>
          </w:p>
        </w:tc>
        <w:tc>
          <w:tcPr>
            <w:tcW w:w="1276" w:type="dxa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841" w:type="dxa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D0" w:rsidRPr="00D025BC" w:rsidTr="006C27D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5A Paper and Boards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6C27D0" w:rsidRPr="00D025BC" w:rsidRDefault="006C27D0" w:rsidP="006C27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80FBD" w:rsidRDefault="00C80FBD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D025BC" w:rsidRDefault="00D025BC">
      <w:r>
        <w:br w:type="page"/>
      </w:r>
    </w:p>
    <w:tbl>
      <w:tblPr>
        <w:tblStyle w:val="TableGrid"/>
        <w:tblW w:w="1445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5"/>
        <w:gridCol w:w="1701"/>
        <w:gridCol w:w="3682"/>
        <w:gridCol w:w="2692"/>
        <w:gridCol w:w="1417"/>
        <w:gridCol w:w="1207"/>
        <w:gridCol w:w="2910"/>
      </w:tblGrid>
      <w:tr w:rsidR="00020D0A" w:rsidRPr="00A716BA" w:rsidTr="00A34A06">
        <w:trPr>
          <w:trHeight w:val="674"/>
        </w:trPr>
        <w:tc>
          <w:tcPr>
            <w:tcW w:w="845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Week</w:t>
            </w:r>
          </w:p>
        </w:tc>
        <w:tc>
          <w:tcPr>
            <w:tcW w:w="1701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716BA">
              <w:rPr>
                <w:rFonts w:ascii="Arial" w:hAnsi="Arial" w:cs="Arial"/>
                <w:b/>
                <w:color w:val="FFFFFF" w:themeColor="background1"/>
              </w:rPr>
              <w:t>Specification reference</w:t>
            </w:r>
          </w:p>
        </w:tc>
        <w:tc>
          <w:tcPr>
            <w:tcW w:w="3682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716BA">
              <w:rPr>
                <w:rFonts w:ascii="Arial" w:hAnsi="Arial" w:cs="Arial"/>
                <w:b/>
                <w:color w:val="FFFFFF" w:themeColor="background1"/>
              </w:rPr>
              <w:t>Objectives and content</w:t>
            </w:r>
          </w:p>
        </w:tc>
        <w:tc>
          <w:tcPr>
            <w:tcW w:w="2692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716BA">
              <w:rPr>
                <w:rFonts w:ascii="Arial" w:hAnsi="Arial" w:cs="Arial"/>
                <w:b/>
                <w:color w:val="FFFFFF" w:themeColor="background1"/>
              </w:rPr>
              <w:t>Teaching unit resources</w:t>
            </w:r>
          </w:p>
        </w:tc>
        <w:tc>
          <w:tcPr>
            <w:tcW w:w="1417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716BA">
              <w:rPr>
                <w:rFonts w:ascii="Arial" w:hAnsi="Arial" w:cs="Arial"/>
                <w:b/>
                <w:color w:val="FFFFFF" w:themeColor="background1"/>
              </w:rPr>
              <w:t>Textbook reference</w:t>
            </w:r>
          </w:p>
        </w:tc>
        <w:tc>
          <w:tcPr>
            <w:tcW w:w="1207" w:type="dxa"/>
            <w:shd w:val="clear" w:color="auto" w:fill="084F91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716BA">
              <w:rPr>
                <w:rFonts w:ascii="Arial" w:hAnsi="Arial" w:cs="Arial"/>
                <w:b/>
                <w:color w:val="FFFFFF" w:themeColor="background1"/>
              </w:rPr>
              <w:t>Unit reference</w:t>
            </w:r>
          </w:p>
        </w:tc>
        <w:tc>
          <w:tcPr>
            <w:tcW w:w="2910" w:type="dxa"/>
            <w:shd w:val="clear" w:color="auto" w:fill="084F91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20D0A" w:rsidRPr="00BC1BC9" w:rsidTr="00A34A06">
        <w:trPr>
          <w:trHeight w:val="567"/>
        </w:trPr>
        <w:tc>
          <w:tcPr>
            <w:tcW w:w="8920" w:type="dxa"/>
            <w:gridSpan w:val="4"/>
            <w:shd w:val="clear" w:color="auto" w:fill="F8AB1A"/>
            <w:vAlign w:val="center"/>
          </w:tcPr>
          <w:p w:rsidR="00020D0A" w:rsidRPr="00BC1BC9" w:rsidRDefault="00020D0A" w:rsidP="00396E0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Specialist material areas – Timber based materials</w:t>
            </w:r>
          </w:p>
        </w:tc>
        <w:tc>
          <w:tcPr>
            <w:tcW w:w="1417" w:type="dxa"/>
            <w:shd w:val="clear" w:color="auto" w:fill="F8AB1A"/>
            <w:vAlign w:val="center"/>
          </w:tcPr>
          <w:p w:rsidR="00020D0A" w:rsidRPr="00BC1BC9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BC9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</w:rPr>
              <w:t>5B</w:t>
            </w:r>
          </w:p>
        </w:tc>
        <w:tc>
          <w:tcPr>
            <w:tcW w:w="1207" w:type="dxa"/>
            <w:shd w:val="clear" w:color="auto" w:fill="F8AB1A"/>
            <w:vAlign w:val="center"/>
          </w:tcPr>
          <w:p w:rsidR="00020D0A" w:rsidRPr="00BC1BC9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Unit 5B</w:t>
            </w:r>
          </w:p>
        </w:tc>
        <w:tc>
          <w:tcPr>
            <w:tcW w:w="2910" w:type="dxa"/>
            <w:shd w:val="clear" w:color="auto" w:fill="F8AB1A"/>
          </w:tcPr>
          <w:p w:rsidR="00020D0A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20D0A" w:rsidRPr="00A716BA" w:rsidTr="00A34A06">
        <w:tc>
          <w:tcPr>
            <w:tcW w:w="845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</w:rPr>
            </w:pPr>
            <w:r w:rsidRPr="00A716B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</w:t>
            </w:r>
          </w:p>
        </w:tc>
        <w:tc>
          <w:tcPr>
            <w:tcW w:w="3682" w:type="dxa"/>
          </w:tcPr>
          <w:p w:rsidR="00020D0A" w:rsidRPr="00BC1BC9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Sources, origins and properties</w:t>
            </w:r>
          </w:p>
          <w:p w:rsidR="00020D0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main processes involved in producing workable forms of timber including:</w:t>
            </w:r>
          </w:p>
          <w:p w:rsidR="00020D0A" w:rsidRDefault="00020D0A" w:rsidP="00396E02">
            <w:pPr>
              <w:pStyle w:val="ListParagraph"/>
              <w:numPr>
                <w:ilvl w:val="1"/>
                <w:numId w:val="2"/>
              </w:numPr>
              <w:spacing w:after="120"/>
              <w:ind w:left="60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</w:t>
            </w:r>
          </w:p>
          <w:p w:rsidR="00020D0A" w:rsidRDefault="00020D0A" w:rsidP="00396E02">
            <w:pPr>
              <w:pStyle w:val="ListParagraph"/>
              <w:numPr>
                <w:ilvl w:val="1"/>
                <w:numId w:val="2"/>
              </w:numPr>
              <w:spacing w:after="120"/>
              <w:ind w:left="60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Seasoning and</w:t>
            </w:r>
          </w:p>
          <w:p w:rsidR="00020D0A" w:rsidRDefault="00020D0A" w:rsidP="00396E02">
            <w:pPr>
              <w:pStyle w:val="ListParagraph"/>
              <w:numPr>
                <w:ilvl w:val="1"/>
                <w:numId w:val="2"/>
              </w:numPr>
              <w:spacing w:after="120"/>
              <w:ind w:left="60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creation of manufactured timbers</w:t>
            </w:r>
          </w:p>
          <w:p w:rsidR="00020D0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sustainability and ethical factors in timber production and use</w:t>
            </w:r>
          </w:p>
          <w:p w:rsidR="00020D0A" w:rsidRPr="00A716B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advantages and disadvantages of manufactured board compared with natural wood</w:t>
            </w:r>
          </w:p>
          <w:p w:rsidR="00020D0A" w:rsidRPr="00A716BA" w:rsidRDefault="00020D0A" w:rsidP="00396E02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020D0A" w:rsidRPr="00BC1BC9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 w:rsidRPr="00A716BA">
              <w:rPr>
                <w:rFonts w:ascii="Arial" w:hAnsi="Arial" w:cs="Arial"/>
              </w:rPr>
              <w:t xml:space="preserve">PowerPoint Guide: T1 </w:t>
            </w:r>
            <w:r w:rsidRPr="000B1804">
              <w:rPr>
                <w:rFonts w:ascii="Arial" w:hAnsi="Arial" w:cs="Arial"/>
              </w:rPr>
              <w:t>Sources, origins and properties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 w:rsidRPr="00A716BA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 xml:space="preserve">sheet 1 </w:t>
            </w:r>
            <w:r w:rsidRPr="000B1804">
              <w:rPr>
                <w:rFonts w:ascii="Arial" w:hAnsi="Arial" w:cs="Arial"/>
              </w:rPr>
              <w:t>Sources, origins and properties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 w:rsidRPr="00A716BA">
              <w:rPr>
                <w:rFonts w:ascii="Arial" w:hAnsi="Arial" w:cs="Arial"/>
              </w:rPr>
              <w:t>Hom</w:t>
            </w:r>
            <w:r>
              <w:rPr>
                <w:rFonts w:ascii="Arial" w:hAnsi="Arial" w:cs="Arial"/>
              </w:rPr>
              <w:t xml:space="preserve">ework 1 </w:t>
            </w:r>
            <w:r w:rsidRPr="000B1804">
              <w:rPr>
                <w:rFonts w:ascii="Arial" w:hAnsi="Arial" w:cs="Arial"/>
              </w:rPr>
              <w:t>Sources, origins and properties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Article Illegal teak logging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Video Felling machinery [6m03s]</w:t>
            </w:r>
          </w:p>
          <w:p w:rsidR="00020D0A" w:rsidRPr="00A716BA" w:rsidRDefault="00020D0A" w:rsidP="00396E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Video Timber production [5m21s]</w:t>
            </w:r>
          </w:p>
        </w:tc>
        <w:tc>
          <w:tcPr>
            <w:tcW w:w="141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27 </w:t>
            </w:r>
          </w:p>
        </w:tc>
        <w:tc>
          <w:tcPr>
            <w:tcW w:w="120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 1</w:t>
            </w:r>
          </w:p>
        </w:tc>
        <w:tc>
          <w:tcPr>
            <w:tcW w:w="2910" w:type="dxa"/>
          </w:tcPr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</w:tr>
      <w:tr w:rsidR="00020D0A" w:rsidRPr="00A716BA" w:rsidTr="00A34A06">
        <w:tc>
          <w:tcPr>
            <w:tcW w:w="845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</w:tcPr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3.2.5</w:t>
            </w:r>
          </w:p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</w:t>
            </w:r>
          </w:p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3.2.8</w:t>
            </w:r>
          </w:p>
        </w:tc>
        <w:tc>
          <w:tcPr>
            <w:tcW w:w="3682" w:type="dxa"/>
          </w:tcPr>
          <w:p w:rsidR="00020D0A" w:rsidRPr="00A67C70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with timbers</w:t>
            </w:r>
          </w:p>
          <w:p w:rsidR="00020D0A" w:rsidRPr="00A716B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understand the commercial stock forms, types and sizes of materials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calculate quantities</w:t>
            </w:r>
          </w:p>
          <w:p w:rsidR="00020D0A" w:rsidRPr="000B1804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school-based cutting, forming and processing techniques, tools and equipment</w:t>
            </w:r>
          </w:p>
          <w:p w:rsidR="00020D0A" w:rsidRPr="000B1804" w:rsidRDefault="00020D0A" w:rsidP="00396E0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020D0A" w:rsidRPr="00A67C70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PowerPoint Guide: T2 </w:t>
            </w:r>
            <w:r w:rsidRPr="008125BD">
              <w:rPr>
                <w:rFonts w:ascii="Arial" w:hAnsi="Arial" w:cs="Arial"/>
              </w:rPr>
              <w:t xml:space="preserve">Working with </w:t>
            </w:r>
            <w:r>
              <w:rPr>
                <w:rFonts w:ascii="Arial" w:hAnsi="Arial" w:cs="Arial"/>
              </w:rPr>
              <w:t>timbers</w:t>
            </w:r>
          </w:p>
          <w:p w:rsidR="00020D0A" w:rsidRPr="00A67C70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 w:rsidRPr="00A67C70">
              <w:rPr>
                <w:rFonts w:ascii="Arial" w:hAnsi="Arial" w:cs="Arial"/>
              </w:rPr>
              <w:t xml:space="preserve">Worksheet 2 </w:t>
            </w:r>
            <w:r>
              <w:rPr>
                <w:rFonts w:ascii="Arial" w:hAnsi="Arial" w:cs="Arial"/>
              </w:rPr>
              <w:t xml:space="preserve">T2 </w:t>
            </w:r>
            <w:r w:rsidRPr="008125BD">
              <w:rPr>
                <w:rFonts w:ascii="Arial" w:hAnsi="Arial" w:cs="Arial"/>
              </w:rPr>
              <w:t xml:space="preserve">Working with </w:t>
            </w:r>
            <w:r>
              <w:rPr>
                <w:rFonts w:ascii="Arial" w:hAnsi="Arial" w:cs="Arial"/>
              </w:rPr>
              <w:t>timbers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 w:rsidRPr="00A67C70">
              <w:rPr>
                <w:rFonts w:ascii="Arial" w:hAnsi="Arial" w:cs="Arial"/>
              </w:rPr>
              <w:t xml:space="preserve">Homework 2 </w:t>
            </w:r>
            <w:r>
              <w:rPr>
                <w:rFonts w:ascii="Arial" w:hAnsi="Arial" w:cs="Arial"/>
              </w:rPr>
              <w:t xml:space="preserve">T2 </w:t>
            </w:r>
            <w:r w:rsidRPr="008125BD">
              <w:rPr>
                <w:rFonts w:ascii="Arial" w:hAnsi="Arial" w:cs="Arial"/>
              </w:rPr>
              <w:t xml:space="preserve">Working with </w:t>
            </w:r>
            <w:r>
              <w:rPr>
                <w:rFonts w:ascii="Arial" w:hAnsi="Arial" w:cs="Arial"/>
              </w:rPr>
              <w:t>timbers</w:t>
            </w:r>
          </w:p>
          <w:p w:rsidR="00020D0A" w:rsidRPr="008125BD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Link video Steam bending [3m26s]</w:t>
            </w:r>
          </w:p>
        </w:tc>
        <w:tc>
          <w:tcPr>
            <w:tcW w:w="141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28</w:t>
            </w:r>
          </w:p>
        </w:tc>
        <w:tc>
          <w:tcPr>
            <w:tcW w:w="120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 2</w:t>
            </w:r>
          </w:p>
        </w:tc>
        <w:tc>
          <w:tcPr>
            <w:tcW w:w="2910" w:type="dxa"/>
          </w:tcPr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</w:tr>
      <w:tr w:rsidR="00020D0A" w:rsidRPr="00A716BA" w:rsidTr="00A34A06">
        <w:tc>
          <w:tcPr>
            <w:tcW w:w="845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3.2.9</w:t>
            </w:r>
          </w:p>
        </w:tc>
        <w:tc>
          <w:tcPr>
            <w:tcW w:w="3682" w:type="dxa"/>
          </w:tcPr>
          <w:p w:rsidR="00020D0A" w:rsidRPr="00482FB2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Commercial manufacturing, surface treatments and finishes</w:t>
            </w:r>
          </w:p>
          <w:p w:rsidR="00020D0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understand how timbers and boards are selected and processed for commercial products</w:t>
            </w:r>
          </w:p>
          <w:p w:rsidR="00020D0A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how materials are cut, shaped and formed to a tolerance</w:t>
            </w:r>
          </w:p>
          <w:p w:rsidR="00020D0A" w:rsidRPr="00A67C70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about the preparation and application of treatments and finishes to enhance functional and aesthetic properties</w:t>
            </w:r>
          </w:p>
        </w:tc>
        <w:tc>
          <w:tcPr>
            <w:tcW w:w="2692" w:type="dxa"/>
          </w:tcPr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PowerPoint Guide: T3 </w:t>
            </w:r>
            <w:r w:rsidRPr="008125BD">
              <w:rPr>
                <w:rFonts w:ascii="Arial" w:hAnsi="Arial" w:cs="Arial"/>
              </w:rPr>
              <w:t>Commercial manufa</w:t>
            </w:r>
            <w:r>
              <w:rPr>
                <w:rFonts w:ascii="Arial" w:hAnsi="Arial" w:cs="Arial"/>
              </w:rPr>
              <w:t>cturing</w:t>
            </w:r>
          </w:p>
          <w:p w:rsidR="00020D0A" w:rsidRPr="00A67C70" w:rsidRDefault="00020D0A" w:rsidP="00396E02">
            <w:pPr>
              <w:spacing w:after="120"/>
              <w:rPr>
                <w:rFonts w:ascii="Arial" w:hAnsi="Arial" w:cs="Arial"/>
              </w:rPr>
            </w:pPr>
            <w:r w:rsidRPr="00A67C70">
              <w:rPr>
                <w:rFonts w:ascii="Arial" w:hAnsi="Arial" w:cs="Arial"/>
              </w:rPr>
              <w:t xml:space="preserve">Worksheet </w:t>
            </w:r>
            <w:r>
              <w:rPr>
                <w:rFonts w:ascii="Arial" w:hAnsi="Arial" w:cs="Arial"/>
              </w:rPr>
              <w:t>3</w:t>
            </w:r>
            <w:r w:rsidRPr="00A67C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Commercial manufacturing</w:t>
            </w:r>
          </w:p>
          <w:p w:rsidR="00020D0A" w:rsidRDefault="00020D0A" w:rsidP="00396E02">
            <w:pPr>
              <w:spacing w:after="120"/>
              <w:rPr>
                <w:rFonts w:ascii="Arial" w:hAnsi="Arial" w:cs="Arial"/>
              </w:rPr>
            </w:pPr>
            <w:r w:rsidRPr="00A67C70">
              <w:rPr>
                <w:rFonts w:ascii="Arial" w:hAnsi="Arial" w:cs="Arial"/>
              </w:rPr>
              <w:t xml:space="preserve">Homework </w:t>
            </w:r>
            <w:r>
              <w:rPr>
                <w:rFonts w:ascii="Arial" w:hAnsi="Arial" w:cs="Arial"/>
              </w:rPr>
              <w:t>3</w:t>
            </w:r>
            <w:r w:rsidRPr="00A67C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Commercial manufacturing</w:t>
            </w:r>
          </w:p>
          <w:p w:rsidR="00020D0A" w:rsidRPr="00A716BA" w:rsidRDefault="00020D0A" w:rsidP="00396E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video Curtain Coater [2m53s]</w:t>
            </w:r>
          </w:p>
        </w:tc>
        <w:tc>
          <w:tcPr>
            <w:tcW w:w="141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29</w:t>
            </w:r>
          </w:p>
        </w:tc>
        <w:tc>
          <w:tcPr>
            <w:tcW w:w="1207" w:type="dxa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 3</w:t>
            </w:r>
          </w:p>
        </w:tc>
        <w:tc>
          <w:tcPr>
            <w:tcW w:w="2910" w:type="dxa"/>
          </w:tcPr>
          <w:p w:rsidR="00020D0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</w:tr>
      <w:tr w:rsidR="00020D0A" w:rsidRPr="00A716BA" w:rsidTr="00A34A06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020D0A" w:rsidRPr="0077566D" w:rsidRDefault="00020D0A" w:rsidP="00396E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5</w:t>
            </w:r>
            <w:r w:rsidR="00D025BC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 Timber based materials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020D0A" w:rsidRPr="00A716BA" w:rsidRDefault="00020D0A" w:rsidP="00396E02">
            <w:pPr>
              <w:spacing w:after="120"/>
              <w:rPr>
                <w:rFonts w:ascii="Arial" w:hAnsi="Arial" w:cs="Arial"/>
              </w:rPr>
            </w:pPr>
            <w:r w:rsidRPr="0077566D">
              <w:rPr>
                <w:rFonts w:ascii="Arial" w:hAnsi="Arial" w:cs="Arial"/>
                <w:b/>
              </w:rPr>
              <w:t>Unit assessment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020D0A" w:rsidRPr="00A716BA" w:rsidRDefault="00020D0A" w:rsidP="00396E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0FBD" w:rsidRDefault="00C80FBD"/>
    <w:p w:rsidR="00396E02" w:rsidRDefault="00396E02"/>
    <w:p w:rsidR="00396E02" w:rsidRDefault="00396E02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tbl>
      <w:tblPr>
        <w:tblStyle w:val="TableGrid"/>
        <w:tblW w:w="1445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700"/>
        <w:gridCol w:w="3662"/>
        <w:gridCol w:w="2681"/>
        <w:gridCol w:w="1414"/>
        <w:gridCol w:w="1207"/>
        <w:gridCol w:w="2944"/>
      </w:tblGrid>
      <w:tr w:rsidR="00020D0A" w:rsidRPr="00D025BC" w:rsidTr="00A34A06">
        <w:trPr>
          <w:trHeight w:val="674"/>
        </w:trPr>
        <w:tc>
          <w:tcPr>
            <w:tcW w:w="846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Week</w:t>
            </w:r>
          </w:p>
        </w:tc>
        <w:tc>
          <w:tcPr>
            <w:tcW w:w="1700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62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81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4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07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944" w:type="dxa"/>
            <w:shd w:val="clear" w:color="auto" w:fill="084F91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A34A06">
        <w:trPr>
          <w:trHeight w:val="567"/>
        </w:trPr>
        <w:tc>
          <w:tcPr>
            <w:tcW w:w="8889" w:type="dxa"/>
            <w:gridSpan w:val="4"/>
            <w:shd w:val="clear" w:color="auto" w:fill="F8AB1A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material areas – Metal based materials</w:t>
            </w:r>
          </w:p>
        </w:tc>
        <w:tc>
          <w:tcPr>
            <w:tcW w:w="1414" w:type="dxa"/>
            <w:shd w:val="clear" w:color="auto" w:fill="F8AB1A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5C</w:t>
            </w:r>
          </w:p>
        </w:tc>
        <w:tc>
          <w:tcPr>
            <w:tcW w:w="1207" w:type="dxa"/>
            <w:shd w:val="clear" w:color="auto" w:fill="F8AB1A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5C</w:t>
            </w:r>
          </w:p>
        </w:tc>
        <w:tc>
          <w:tcPr>
            <w:tcW w:w="2944" w:type="dxa"/>
            <w:shd w:val="clear" w:color="auto" w:fill="F8AB1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A34A06"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3.2.1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3.2.4</w:t>
            </w:r>
          </w:p>
        </w:tc>
        <w:tc>
          <w:tcPr>
            <w:tcW w:w="3662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Know how metals are mined and extracted from raw material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processes involved in extraction and refining to produce workable forms of metal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sustainability and ethical issues in metal production, in use and end of life</w:t>
            </w:r>
          </w:p>
          <w:p w:rsidR="00020D0A" w:rsidRPr="00D025BC" w:rsidRDefault="00020D0A" w:rsidP="00396E02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Recycling fridges [5m10s]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  <w:lang w:val="nl-NL"/>
              </w:rPr>
            </w:pPr>
            <w:r w:rsidRPr="00D025BC">
              <w:rPr>
                <w:rFonts w:ascii="Arial" w:hAnsi="Arial" w:cs="Arial"/>
                <w:sz w:val="21"/>
                <w:szCs w:val="21"/>
                <w:lang w:val="nl-NL"/>
              </w:rPr>
              <w:t>Link Video Recycling iron [6m44s]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Chapter 30 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94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A34A06"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700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3.2.5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3.2.6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3.2.8</w:t>
            </w:r>
          </w:p>
        </w:tc>
        <w:tc>
          <w:tcPr>
            <w:tcW w:w="3662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Working with metal based materials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that materials and components are available in standard forms and sizes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school-based cutting, forming and processing techniques, tools and equipment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T2 Working with metal based materials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2 T2 Working with metals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2 T2 Working with metals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Commercial casting [3m18s]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Punching and pressing [4m45s]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31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94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A34A06"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700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3.2.9</w:t>
            </w:r>
          </w:p>
        </w:tc>
        <w:tc>
          <w:tcPr>
            <w:tcW w:w="3662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Commercial manufacturing, surface treatments and finishes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Know and understand how metals are selected and processed for commercial products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Explain how aids are used to judge quality and accuracy during processing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surface treatments and finishes affect the functional and aesthetic properties of metal based products</w:t>
            </w: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PowerPoint Guide: T3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Worksheet 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Aluminium foundry [6m41s]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Chapter 32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94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A34A06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5C Metals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4" w:type="dxa"/>
            <w:shd w:val="clear" w:color="auto" w:fill="D9D9D9" w:themeFill="background1" w:themeFillShade="D9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96E02" w:rsidRDefault="00396E02"/>
    <w:p w:rsidR="00396E02" w:rsidRDefault="00396E02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D025BC" w:rsidRDefault="00D025BC">
      <w:r>
        <w:br w:type="page"/>
      </w:r>
    </w:p>
    <w:tbl>
      <w:tblPr>
        <w:tblStyle w:val="TableGrid"/>
        <w:tblW w:w="14395" w:type="dxa"/>
        <w:jc w:val="center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6"/>
        <w:gridCol w:w="1699"/>
        <w:gridCol w:w="3663"/>
        <w:gridCol w:w="2681"/>
        <w:gridCol w:w="1414"/>
        <w:gridCol w:w="1207"/>
        <w:gridCol w:w="2885"/>
      </w:tblGrid>
      <w:tr w:rsidR="00020D0A" w:rsidRPr="00D025BC" w:rsidTr="006C27D0">
        <w:trPr>
          <w:trHeight w:val="674"/>
          <w:jc w:val="center"/>
        </w:trPr>
        <w:tc>
          <w:tcPr>
            <w:tcW w:w="846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Week</w:t>
            </w:r>
          </w:p>
        </w:tc>
        <w:tc>
          <w:tcPr>
            <w:tcW w:w="1699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63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81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4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07" w:type="dxa"/>
            <w:shd w:val="clear" w:color="auto" w:fill="084F91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85" w:type="dxa"/>
            <w:shd w:val="clear" w:color="auto" w:fill="084F91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6C27D0">
        <w:trPr>
          <w:trHeight w:val="567"/>
          <w:jc w:val="center"/>
        </w:trPr>
        <w:tc>
          <w:tcPr>
            <w:tcW w:w="8889" w:type="dxa"/>
            <w:gridSpan w:val="4"/>
            <w:shd w:val="clear" w:color="auto" w:fill="F8AB1A"/>
            <w:vAlign w:val="center"/>
          </w:tcPr>
          <w:p w:rsidR="00020D0A" w:rsidRPr="00D025BC" w:rsidRDefault="00020D0A" w:rsidP="00396E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material areas – Polymers</w:t>
            </w:r>
          </w:p>
        </w:tc>
        <w:tc>
          <w:tcPr>
            <w:tcW w:w="1414" w:type="dxa"/>
            <w:shd w:val="clear" w:color="auto" w:fill="F8AB1A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5D</w:t>
            </w:r>
          </w:p>
        </w:tc>
        <w:tc>
          <w:tcPr>
            <w:tcW w:w="1207" w:type="dxa"/>
            <w:shd w:val="clear" w:color="auto" w:fill="F8AB1A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5D</w:t>
            </w:r>
          </w:p>
        </w:tc>
        <w:tc>
          <w:tcPr>
            <w:tcW w:w="2885" w:type="dxa"/>
            <w:shd w:val="clear" w:color="auto" w:fill="F8AB1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020D0A" w:rsidRPr="00D025BC" w:rsidTr="006C27D0">
        <w:trPr>
          <w:jc w:val="center"/>
        </w:trPr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699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3.2.1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3.2.4</w:t>
            </w:r>
          </w:p>
        </w:tc>
        <w:tc>
          <w:tcPr>
            <w:tcW w:w="3663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Know the primary sources of polymers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processes involved in refining, fractional distillation and cracking to produce workable forms of polymers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plastics can be modified to enhance their properties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sustainability and ethical issues in plastic production, in use and end of life</w:t>
            </w:r>
          </w:p>
          <w:p w:rsidR="00020D0A" w:rsidRPr="00D025BC" w:rsidRDefault="00020D0A" w:rsidP="00396E02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1 Sources, origins and properties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Fractional distillation [4m05s]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Plastic roads [1m33s]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Sustainability [3m13s]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Chapter 33 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885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6C27D0">
        <w:trPr>
          <w:jc w:val="center"/>
        </w:trPr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699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3.2.5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3.2.6</w:t>
            </w:r>
          </w:p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3.2.8</w:t>
            </w:r>
          </w:p>
        </w:tc>
        <w:tc>
          <w:tcPr>
            <w:tcW w:w="3663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Working with polymers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Know and understand the commercial stock forms, types and sizes of materials to calculate quantities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school-based cutting, forming and processing techniques, tools and equipment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T2 Working with timbers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2 T2 Working with timbers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2 T2 Working with timbers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Plastic film [2m14s]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34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885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6C27D0">
        <w:trPr>
          <w:jc w:val="center"/>
        </w:trPr>
        <w:tc>
          <w:tcPr>
            <w:tcW w:w="846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1699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3.2.9</w:t>
            </w:r>
          </w:p>
        </w:tc>
        <w:tc>
          <w:tcPr>
            <w:tcW w:w="3663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Commercial manufacturing, surface treatments and finishes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the properties of different polymers influence use and affect performance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commercial processing techniques for plastics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application and use of quality control during manufacture</w:t>
            </w:r>
          </w:p>
          <w:p w:rsidR="00020D0A" w:rsidRPr="00D025BC" w:rsidRDefault="00020D0A" w:rsidP="00396E02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preparation and application of treatments and finishes affect the functional and aesthetic properties of polymer-based products</w:t>
            </w:r>
          </w:p>
        </w:tc>
        <w:tc>
          <w:tcPr>
            <w:tcW w:w="2681" w:type="dxa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3 Commercial manufacturing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Panton Chair [3m06s]</w:t>
            </w:r>
          </w:p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Hydrographic printing [5m01s]</w:t>
            </w:r>
          </w:p>
        </w:tc>
        <w:tc>
          <w:tcPr>
            <w:tcW w:w="1414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35</w:t>
            </w:r>
          </w:p>
        </w:tc>
        <w:tc>
          <w:tcPr>
            <w:tcW w:w="1207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885" w:type="dxa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0D0A" w:rsidRPr="00D025BC" w:rsidTr="006C27D0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5D Polymers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5" w:type="dxa"/>
            <w:shd w:val="clear" w:color="auto" w:fill="D9D9D9" w:themeFill="background1" w:themeFillShade="D9"/>
          </w:tcPr>
          <w:p w:rsidR="00020D0A" w:rsidRPr="00D025BC" w:rsidRDefault="00020D0A" w:rsidP="00396E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96E02" w:rsidRDefault="00396E02"/>
    <w:p w:rsidR="00BB5BFA" w:rsidRDefault="00BB5BFA"/>
    <w:p w:rsidR="00BB5BFA" w:rsidRDefault="00BB5BFA"/>
    <w:p w:rsidR="00A34A06" w:rsidRDefault="00A34A06"/>
    <w:p w:rsidR="00A34A06" w:rsidRDefault="00A34A06"/>
    <w:p w:rsidR="00BB5BFA" w:rsidRDefault="00BB5BFA"/>
    <w:p w:rsidR="00BB5BFA" w:rsidRDefault="00BB5BFA"/>
    <w:p w:rsidR="00D025BC" w:rsidRDefault="00D025BC">
      <w:r>
        <w:br w:type="page"/>
      </w:r>
    </w:p>
    <w:tbl>
      <w:tblPr>
        <w:tblStyle w:val="TableGrid"/>
        <w:tblW w:w="14384" w:type="dxa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5"/>
        <w:gridCol w:w="1700"/>
        <w:gridCol w:w="3661"/>
        <w:gridCol w:w="2681"/>
        <w:gridCol w:w="1415"/>
        <w:gridCol w:w="1207"/>
        <w:gridCol w:w="2875"/>
      </w:tblGrid>
      <w:tr w:rsidR="00783429" w:rsidRPr="00D025BC" w:rsidTr="00D025BC">
        <w:trPr>
          <w:trHeight w:val="674"/>
        </w:trPr>
        <w:tc>
          <w:tcPr>
            <w:tcW w:w="845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Week</w:t>
            </w:r>
          </w:p>
        </w:tc>
        <w:tc>
          <w:tcPr>
            <w:tcW w:w="1700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61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81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5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07" w:type="dxa"/>
            <w:shd w:val="clear" w:color="auto" w:fill="084F91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75" w:type="dxa"/>
            <w:shd w:val="clear" w:color="auto" w:fill="084F91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783429" w:rsidRPr="00D025BC" w:rsidTr="00D025BC">
        <w:trPr>
          <w:trHeight w:val="567"/>
        </w:trPr>
        <w:tc>
          <w:tcPr>
            <w:tcW w:w="8887" w:type="dxa"/>
            <w:gridSpan w:val="4"/>
            <w:shd w:val="clear" w:color="auto" w:fill="F8AB1A"/>
            <w:vAlign w:val="center"/>
          </w:tcPr>
          <w:p w:rsidR="00783429" w:rsidRPr="00D025BC" w:rsidRDefault="00783429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material areas – Textile based materials</w:t>
            </w:r>
          </w:p>
        </w:tc>
        <w:tc>
          <w:tcPr>
            <w:tcW w:w="1415" w:type="dxa"/>
            <w:shd w:val="clear" w:color="auto" w:fill="F8AB1A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5E</w:t>
            </w:r>
          </w:p>
        </w:tc>
        <w:tc>
          <w:tcPr>
            <w:tcW w:w="1207" w:type="dxa"/>
            <w:shd w:val="clear" w:color="auto" w:fill="F8AB1A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5E</w:t>
            </w:r>
          </w:p>
        </w:tc>
        <w:tc>
          <w:tcPr>
            <w:tcW w:w="2875" w:type="dxa"/>
            <w:shd w:val="clear" w:color="auto" w:fill="F8AB1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783429" w:rsidRPr="00D025BC" w:rsidTr="00D025BC">
        <w:tc>
          <w:tcPr>
            <w:tcW w:w="84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700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3.2.1</w:t>
            </w:r>
          </w:p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3.2.4</w:t>
            </w:r>
          </w:p>
        </w:tc>
        <w:tc>
          <w:tcPr>
            <w:tcW w:w="366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processes involved in obtaining raw material from animal, chemical and vegetable sources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sustainability and ethical issues in plastic production, in use and end of life</w:t>
            </w:r>
          </w:p>
          <w:p w:rsidR="00783429" w:rsidRPr="00D025BC" w:rsidRDefault="00783429" w:rsidP="00E246C4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T1 Sources, origins and properties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1 Sources, origins and properties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1 Sources, origins and properties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Cotton lifestyle [1m50s]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Flame retardant [2m29s]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Recycled polyester [1m09s]</w:t>
            </w:r>
          </w:p>
        </w:tc>
        <w:tc>
          <w:tcPr>
            <w:tcW w:w="141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Chapter 36 </w:t>
            </w:r>
          </w:p>
        </w:tc>
        <w:tc>
          <w:tcPr>
            <w:tcW w:w="1207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87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3429" w:rsidRPr="00D025BC" w:rsidTr="00D025BC">
        <w:tc>
          <w:tcPr>
            <w:tcW w:w="84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700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3.2.5</w:t>
            </w:r>
          </w:p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3.2.6</w:t>
            </w:r>
          </w:p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3.2.8</w:t>
            </w:r>
          </w:p>
        </w:tc>
        <w:tc>
          <w:tcPr>
            <w:tcW w:w="366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Working with textiles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Understand how textiles and components are available in standard forms and sizes 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school-based cutting, forming and processing techniques, tools and equipment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T2 Working with timbers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2 T2 Working with timbers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2 T2 Working with timbers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Draping [5m32s]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Haute couture [7m41s]</w:t>
            </w:r>
          </w:p>
        </w:tc>
        <w:tc>
          <w:tcPr>
            <w:tcW w:w="141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37</w:t>
            </w:r>
          </w:p>
        </w:tc>
        <w:tc>
          <w:tcPr>
            <w:tcW w:w="1207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87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3429" w:rsidRPr="00D025BC" w:rsidTr="00D025BC">
        <w:tc>
          <w:tcPr>
            <w:tcW w:w="84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1700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3.2.9</w:t>
            </w:r>
          </w:p>
        </w:tc>
        <w:tc>
          <w:tcPr>
            <w:tcW w:w="366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Manufacture and finishing, surface treatments and finishes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Know and understand how textile based materials are selected and processed for commercial products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Understand why aids are used to judge quality and accuracy before and during processing </w:t>
            </w:r>
          </w:p>
          <w:p w:rsidR="00783429" w:rsidRPr="00D025BC" w:rsidRDefault="00783429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preparation and application of treatments and finishes affect the functional and aesthetic properties of textile products</w:t>
            </w:r>
          </w:p>
        </w:tc>
        <w:tc>
          <w:tcPr>
            <w:tcW w:w="2681" w:type="dxa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T3 Commercial manufacturing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3 Commercial manufacturing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3 Commercial manufacturing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Commercial screen printing [3m06s]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DyeCoo [2m20s]</w:t>
            </w:r>
          </w:p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Jeans manufacturing [6m48s]</w:t>
            </w:r>
          </w:p>
        </w:tc>
        <w:tc>
          <w:tcPr>
            <w:tcW w:w="141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38</w:t>
            </w:r>
          </w:p>
        </w:tc>
        <w:tc>
          <w:tcPr>
            <w:tcW w:w="1207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875" w:type="dxa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3429" w:rsidRPr="00D025BC" w:rsidTr="00D025BC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1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5E Textiles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75" w:type="dxa"/>
            <w:shd w:val="clear" w:color="auto" w:fill="D9D9D9" w:themeFill="background1" w:themeFillShade="D9"/>
          </w:tcPr>
          <w:p w:rsidR="00783429" w:rsidRPr="00D025BC" w:rsidRDefault="00783429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B5BFA" w:rsidRDefault="00BB5BFA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813A19" w:rsidRDefault="00813A19"/>
    <w:p w:rsidR="00D025BC" w:rsidRDefault="00D025BC">
      <w:r>
        <w:br w:type="page"/>
      </w:r>
    </w:p>
    <w:tbl>
      <w:tblPr>
        <w:tblStyle w:val="TableGrid"/>
        <w:tblW w:w="14395" w:type="dxa"/>
        <w:jc w:val="center"/>
        <w:tblBorders>
          <w:top w:val="single" w:sz="4" w:space="0" w:color="084F91"/>
          <w:left w:val="single" w:sz="4" w:space="0" w:color="084F91"/>
          <w:bottom w:val="single" w:sz="4" w:space="0" w:color="084F91"/>
          <w:right w:val="single" w:sz="4" w:space="0" w:color="084F91"/>
          <w:insideH w:val="single" w:sz="4" w:space="0" w:color="084F91"/>
          <w:insideV w:val="single" w:sz="4" w:space="0" w:color="084F91"/>
        </w:tblBorders>
        <w:tblLook w:val="04A0" w:firstRow="1" w:lastRow="0" w:firstColumn="1" w:lastColumn="0" w:noHBand="0" w:noVBand="1"/>
      </w:tblPr>
      <w:tblGrid>
        <w:gridCol w:w="845"/>
        <w:gridCol w:w="1698"/>
        <w:gridCol w:w="3663"/>
        <w:gridCol w:w="2681"/>
        <w:gridCol w:w="1415"/>
        <w:gridCol w:w="1207"/>
        <w:gridCol w:w="2886"/>
      </w:tblGrid>
      <w:tr w:rsidR="00D6319A" w:rsidRPr="00D025BC" w:rsidTr="006C27D0">
        <w:trPr>
          <w:trHeight w:val="674"/>
          <w:jc w:val="center"/>
        </w:trPr>
        <w:tc>
          <w:tcPr>
            <w:tcW w:w="845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Week</w:t>
            </w:r>
          </w:p>
        </w:tc>
        <w:tc>
          <w:tcPr>
            <w:tcW w:w="1698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Specification reference</w:t>
            </w:r>
          </w:p>
        </w:tc>
        <w:tc>
          <w:tcPr>
            <w:tcW w:w="3663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content</w:t>
            </w:r>
          </w:p>
        </w:tc>
        <w:tc>
          <w:tcPr>
            <w:tcW w:w="2681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Teaching unit resources</w:t>
            </w:r>
          </w:p>
        </w:tc>
        <w:tc>
          <w:tcPr>
            <w:tcW w:w="1415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Textbook reference</w:t>
            </w:r>
          </w:p>
        </w:tc>
        <w:tc>
          <w:tcPr>
            <w:tcW w:w="1207" w:type="dxa"/>
            <w:shd w:val="clear" w:color="auto" w:fill="084F91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reference</w:t>
            </w:r>
          </w:p>
        </w:tc>
        <w:tc>
          <w:tcPr>
            <w:tcW w:w="2886" w:type="dxa"/>
            <w:shd w:val="clear" w:color="auto" w:fill="084F91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D6319A" w:rsidRPr="00D025BC" w:rsidTr="006C27D0">
        <w:trPr>
          <w:trHeight w:val="567"/>
          <w:jc w:val="center"/>
        </w:trPr>
        <w:tc>
          <w:tcPr>
            <w:tcW w:w="8887" w:type="dxa"/>
            <w:gridSpan w:val="4"/>
            <w:shd w:val="clear" w:color="auto" w:fill="F8AB1A"/>
            <w:vAlign w:val="center"/>
          </w:tcPr>
          <w:p w:rsidR="00D6319A" w:rsidRPr="00D025BC" w:rsidRDefault="00D6319A" w:rsidP="00E246C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Specialist material areas – Electronic based materials</w:t>
            </w:r>
          </w:p>
        </w:tc>
        <w:tc>
          <w:tcPr>
            <w:tcW w:w="1415" w:type="dxa"/>
            <w:shd w:val="clear" w:color="auto" w:fill="F8AB1A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Section 5F</w:t>
            </w:r>
          </w:p>
        </w:tc>
        <w:tc>
          <w:tcPr>
            <w:tcW w:w="1207" w:type="dxa"/>
            <w:shd w:val="clear" w:color="auto" w:fill="F8AB1A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5F</w:t>
            </w:r>
          </w:p>
        </w:tc>
        <w:tc>
          <w:tcPr>
            <w:tcW w:w="2886" w:type="dxa"/>
            <w:shd w:val="clear" w:color="auto" w:fill="F8AB1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D6319A" w:rsidRPr="00D025BC" w:rsidTr="006C27D0">
        <w:trPr>
          <w:jc w:val="center"/>
        </w:trPr>
        <w:tc>
          <w:tcPr>
            <w:tcW w:w="84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698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3.2.1</w:t>
            </w:r>
          </w:p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3.2.4</w:t>
            </w:r>
          </w:p>
        </w:tc>
        <w:tc>
          <w:tcPr>
            <w:tcW w:w="3663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Sources, origins and properties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025BC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D025BC">
              <w:rPr>
                <w:rFonts w:ascii="Arial" w:hAnsi="Arial" w:cs="Arial"/>
                <w:sz w:val="21"/>
                <w:szCs w:val="21"/>
              </w:rPr>
              <w:t xml:space="preserve"> select materials and components in relation to a range of criterion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025BC">
              <w:rPr>
                <w:rFonts w:ascii="Arial" w:hAnsi="Arial" w:cs="Arial"/>
                <w:sz w:val="21"/>
                <w:szCs w:val="21"/>
              </w:rPr>
              <w:t>Be able to</w:t>
            </w:r>
            <w:proofErr w:type="gramEnd"/>
            <w:r w:rsidRPr="00D025BC">
              <w:rPr>
                <w:rFonts w:ascii="Arial" w:hAnsi="Arial" w:cs="Arial"/>
                <w:sz w:val="21"/>
                <w:szCs w:val="21"/>
              </w:rPr>
              <w:t xml:space="preserve"> recognise and characterise types of printed circuit boards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the functional and aesthetic properties of anodised aluminium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sustainability and ethical issues in PCB production, in use and at end of life</w:t>
            </w:r>
          </w:p>
          <w:p w:rsidR="00D6319A" w:rsidRPr="00D025BC" w:rsidRDefault="00D6319A" w:rsidP="00E246C4">
            <w:pPr>
              <w:pStyle w:val="ListParagraph"/>
              <w:spacing w:after="120"/>
              <w:ind w:left="606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1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T1 Sources, origins and properties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1 Sources, origins and properties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1 Sources, origins and properties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Anodising [2m29s]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Drone flying [2m23s]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Racing grannies [1m27s]</w:t>
            </w:r>
          </w:p>
        </w:tc>
        <w:tc>
          <w:tcPr>
            <w:tcW w:w="141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Chapter 39 </w:t>
            </w:r>
          </w:p>
        </w:tc>
        <w:tc>
          <w:tcPr>
            <w:tcW w:w="1207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1</w:t>
            </w:r>
          </w:p>
        </w:tc>
        <w:tc>
          <w:tcPr>
            <w:tcW w:w="2886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319A" w:rsidRPr="00D025BC" w:rsidTr="006C27D0">
        <w:trPr>
          <w:jc w:val="center"/>
        </w:trPr>
        <w:tc>
          <w:tcPr>
            <w:tcW w:w="84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698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3.2.5</w:t>
            </w:r>
          </w:p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3.2.6</w:t>
            </w:r>
          </w:p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3.2.8</w:t>
            </w:r>
          </w:p>
        </w:tc>
        <w:tc>
          <w:tcPr>
            <w:tcW w:w="3663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Working with electronics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 xml:space="preserve">Understand that materials and components are available in standard forms and sizes 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school-based soldering, cutting and shaping</w:t>
            </w:r>
          </w:p>
        </w:tc>
        <w:tc>
          <w:tcPr>
            <w:tcW w:w="2681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PowerPoint Guide: T2 Working with electronics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Worksheet 2 T2 Working with electronics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2 T2 Working with electronics</w:t>
            </w:r>
          </w:p>
        </w:tc>
        <w:tc>
          <w:tcPr>
            <w:tcW w:w="141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Chapter 40</w:t>
            </w:r>
          </w:p>
        </w:tc>
        <w:tc>
          <w:tcPr>
            <w:tcW w:w="1207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2</w:t>
            </w:r>
          </w:p>
        </w:tc>
        <w:tc>
          <w:tcPr>
            <w:tcW w:w="2886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319A" w:rsidRPr="00D025BC" w:rsidTr="006C27D0">
        <w:trPr>
          <w:jc w:val="center"/>
        </w:trPr>
        <w:tc>
          <w:tcPr>
            <w:tcW w:w="84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698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3.2.9</w:t>
            </w:r>
          </w:p>
        </w:tc>
        <w:tc>
          <w:tcPr>
            <w:tcW w:w="3663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Manufacture and finishing, surface treatments and finishes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Be aware of commercial processing techniques in PCB production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Know and understand how the properties of electronic and mechanical systems influence and affect the performance of domestic appliances and motor vehicles</w:t>
            </w:r>
          </w:p>
          <w:p w:rsidR="00D6319A" w:rsidRPr="00D025BC" w:rsidRDefault="00D6319A" w:rsidP="00E246C4">
            <w:pPr>
              <w:pStyle w:val="ListParagraph"/>
              <w:numPr>
                <w:ilvl w:val="0"/>
                <w:numId w:val="1"/>
              </w:numPr>
              <w:spacing w:after="120"/>
              <w:ind w:left="181" w:hanging="21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Understand how surface treatments and finishes affect the functional and aesthetic properties of mechanical and electronic products</w:t>
            </w:r>
          </w:p>
        </w:tc>
        <w:tc>
          <w:tcPr>
            <w:tcW w:w="2681" w:type="dxa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PowerPoint Guide: T3 Commercial manufacturing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Worksheet 3 Manufacturing and finishing</w:t>
            </w:r>
          </w:p>
          <w:p w:rsidR="00D6319A" w:rsidRPr="00D025BC" w:rsidRDefault="00D6319A" w:rsidP="00A361A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Homework 3 Manufacturing and finishing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Car production [1m48s]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Car Spraying [5m10s]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Electric cars [3m02s]</w:t>
            </w:r>
          </w:p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Link video Wave soldering [2m19s]</w:t>
            </w:r>
          </w:p>
        </w:tc>
        <w:tc>
          <w:tcPr>
            <w:tcW w:w="1415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lastRenderedPageBreak/>
              <w:t>Chapter 41</w:t>
            </w:r>
          </w:p>
        </w:tc>
        <w:tc>
          <w:tcPr>
            <w:tcW w:w="1207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sz w:val="21"/>
                <w:szCs w:val="21"/>
              </w:rPr>
              <w:t>Topic 3</w:t>
            </w:r>
          </w:p>
        </w:tc>
        <w:tc>
          <w:tcPr>
            <w:tcW w:w="2886" w:type="dxa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319A" w:rsidRPr="00D025BC" w:rsidTr="006C27D0">
        <w:trPr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5F Electronic based materials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025BC">
              <w:rPr>
                <w:rFonts w:ascii="Arial" w:hAnsi="Arial" w:cs="Arial"/>
                <w:b/>
                <w:sz w:val="21"/>
                <w:szCs w:val="21"/>
              </w:rPr>
              <w:t>Unit assessment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:rsidR="00D6319A" w:rsidRPr="00D025BC" w:rsidRDefault="00D6319A" w:rsidP="00E246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A5418" w:rsidRDefault="002A5418"/>
    <w:sectPr w:rsidR="002A5418" w:rsidSect="00B5078A">
      <w:headerReference w:type="default" r:id="rId8"/>
      <w:footerReference w:type="default" r:id="rId9"/>
      <w:pgSz w:w="16838" w:h="11906" w:orient="landscape"/>
      <w:pgMar w:top="156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4A" w:rsidRDefault="00B3044A" w:rsidP="00577AD5">
      <w:pPr>
        <w:spacing w:after="0" w:line="240" w:lineRule="auto"/>
      </w:pPr>
      <w:r>
        <w:separator/>
      </w:r>
    </w:p>
  </w:endnote>
  <w:endnote w:type="continuationSeparator" w:id="0">
    <w:p w:rsidR="00B3044A" w:rsidRDefault="00B3044A" w:rsidP="0057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956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2758D" w:rsidRPr="00577AD5" w:rsidRDefault="0002758D">
        <w:pPr>
          <w:pStyle w:val="Footer"/>
          <w:jc w:val="right"/>
          <w:rPr>
            <w:rFonts w:ascii="Arial" w:hAnsi="Arial" w:cs="Arial"/>
          </w:rPr>
        </w:pPr>
        <w:r w:rsidRPr="00577AD5">
          <w:rPr>
            <w:rFonts w:ascii="Arial" w:hAnsi="Arial" w:cs="Arial"/>
          </w:rPr>
          <w:fldChar w:fldCharType="begin"/>
        </w:r>
        <w:r w:rsidRPr="00577AD5">
          <w:rPr>
            <w:rFonts w:ascii="Arial" w:hAnsi="Arial" w:cs="Arial"/>
          </w:rPr>
          <w:instrText xml:space="preserve"> PAGE   \* MERGEFORMAT </w:instrText>
        </w:r>
        <w:r w:rsidRPr="00577AD5">
          <w:rPr>
            <w:rFonts w:ascii="Arial" w:hAnsi="Arial" w:cs="Arial"/>
          </w:rPr>
          <w:fldChar w:fldCharType="separate"/>
        </w:r>
        <w:r w:rsidR="004A45EC">
          <w:rPr>
            <w:rFonts w:ascii="Arial" w:hAnsi="Arial" w:cs="Arial"/>
            <w:noProof/>
          </w:rPr>
          <w:t>16</w:t>
        </w:r>
        <w:r w:rsidRPr="00577AD5">
          <w:rPr>
            <w:rFonts w:ascii="Arial" w:hAnsi="Arial" w:cs="Arial"/>
            <w:noProof/>
          </w:rPr>
          <w:fldChar w:fldCharType="end"/>
        </w:r>
      </w:p>
    </w:sdtContent>
  </w:sdt>
  <w:p w:rsidR="0002758D" w:rsidRDefault="0002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4A" w:rsidRDefault="00B3044A" w:rsidP="00577AD5">
      <w:pPr>
        <w:spacing w:after="0" w:line="240" w:lineRule="auto"/>
      </w:pPr>
      <w:r>
        <w:separator/>
      </w:r>
    </w:p>
  </w:footnote>
  <w:footnote w:type="continuationSeparator" w:id="0">
    <w:p w:rsidR="00B3044A" w:rsidRDefault="00B3044A" w:rsidP="0057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8D" w:rsidRPr="000B21DB" w:rsidRDefault="0002758D" w:rsidP="00577AD5">
    <w:pPr>
      <w:pStyle w:val="Header"/>
    </w:pPr>
    <w:r w:rsidRPr="000B21D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CD94F19" wp14:editId="07BC24F6">
          <wp:simplePos x="0" y="0"/>
          <wp:positionH relativeFrom="column">
            <wp:posOffset>7229171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6" name="Picture 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2B1A8" wp14:editId="2EC64E07">
              <wp:simplePos x="0" y="0"/>
              <wp:positionH relativeFrom="page">
                <wp:posOffset>-15571</wp:posOffset>
              </wp:positionH>
              <wp:positionV relativeFrom="paragraph">
                <wp:posOffset>-449580</wp:posOffset>
              </wp:positionV>
              <wp:extent cx="10711543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11543" cy="901065"/>
                      </a:xfrm>
                      <a:prstGeom prst="rect">
                        <a:avLst/>
                      </a:prstGeom>
                      <a:solidFill>
                        <a:srgbClr val="084F91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2758D" w:rsidRPr="00CD5D79" w:rsidRDefault="0002758D" w:rsidP="00B5078A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Scheme of learning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AQA GCSE (9-1) 8552 Design and Technology</w:t>
                          </w:r>
                        </w:p>
                        <w:p w:rsidR="0002758D" w:rsidRPr="002739D8" w:rsidRDefault="0002758D" w:rsidP="00577AD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E2B1A8" id="Rectangle 11" o:spid="_x0000_s1026" style="position:absolute;margin-left:-1.25pt;margin-top:-35.4pt;width:843.45pt;height:70.9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" fillcolor="#084f91" stroked="f">
              <v:fill opacity="64764f"/>
              <v:textbox>
                <w:txbxContent>
                  <w:p w:rsidR="0002758D" w:rsidRPr="00CD5D79" w:rsidRDefault="0002758D" w:rsidP="00B5078A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Scheme of learning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AQA GCSE (9-1) 8552 Design and Technology</w:t>
                    </w:r>
                  </w:p>
                  <w:p w:rsidR="0002758D" w:rsidRPr="002739D8" w:rsidRDefault="0002758D" w:rsidP="00577AD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02758D" w:rsidRPr="00577AD5" w:rsidRDefault="0002758D" w:rsidP="0057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E9A"/>
    <w:multiLevelType w:val="hybridMultilevel"/>
    <w:tmpl w:val="B52A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373"/>
    <w:multiLevelType w:val="hybridMultilevel"/>
    <w:tmpl w:val="BE4C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5"/>
    <w:rsid w:val="000114BD"/>
    <w:rsid w:val="00020D0A"/>
    <w:rsid w:val="0002758D"/>
    <w:rsid w:val="0003190E"/>
    <w:rsid w:val="00064822"/>
    <w:rsid w:val="000664B8"/>
    <w:rsid w:val="00097243"/>
    <w:rsid w:val="000A48BF"/>
    <w:rsid w:val="000B1804"/>
    <w:rsid w:val="000B191D"/>
    <w:rsid w:val="000F3F4E"/>
    <w:rsid w:val="001069FC"/>
    <w:rsid w:val="00112249"/>
    <w:rsid w:val="001170BA"/>
    <w:rsid w:val="00137AB6"/>
    <w:rsid w:val="001414B2"/>
    <w:rsid w:val="001819F8"/>
    <w:rsid w:val="00183FED"/>
    <w:rsid w:val="00195490"/>
    <w:rsid w:val="001A67FA"/>
    <w:rsid w:val="001B4E7C"/>
    <w:rsid w:val="001C1640"/>
    <w:rsid w:val="001C5DF3"/>
    <w:rsid w:val="001C7B3C"/>
    <w:rsid w:val="001D034D"/>
    <w:rsid w:val="001E0447"/>
    <w:rsid w:val="001E0B0E"/>
    <w:rsid w:val="001F4371"/>
    <w:rsid w:val="0021740B"/>
    <w:rsid w:val="00224510"/>
    <w:rsid w:val="0022603B"/>
    <w:rsid w:val="002309DE"/>
    <w:rsid w:val="002313A5"/>
    <w:rsid w:val="002A5418"/>
    <w:rsid w:val="002B5421"/>
    <w:rsid w:val="002C39EE"/>
    <w:rsid w:val="002D61BB"/>
    <w:rsid w:val="002E699F"/>
    <w:rsid w:val="002F04D7"/>
    <w:rsid w:val="00305568"/>
    <w:rsid w:val="003062B3"/>
    <w:rsid w:val="003245F9"/>
    <w:rsid w:val="0034661A"/>
    <w:rsid w:val="00374AED"/>
    <w:rsid w:val="003777AE"/>
    <w:rsid w:val="0038588D"/>
    <w:rsid w:val="00393206"/>
    <w:rsid w:val="00396E02"/>
    <w:rsid w:val="00397512"/>
    <w:rsid w:val="003A31C3"/>
    <w:rsid w:val="003A3825"/>
    <w:rsid w:val="003B18F2"/>
    <w:rsid w:val="003B3C48"/>
    <w:rsid w:val="003E0C3F"/>
    <w:rsid w:val="003E0F19"/>
    <w:rsid w:val="003E36AA"/>
    <w:rsid w:val="003F06C5"/>
    <w:rsid w:val="003F4C29"/>
    <w:rsid w:val="00434117"/>
    <w:rsid w:val="004564ED"/>
    <w:rsid w:val="0046054F"/>
    <w:rsid w:val="0046729F"/>
    <w:rsid w:val="00470DB1"/>
    <w:rsid w:val="00472CEF"/>
    <w:rsid w:val="00482FB2"/>
    <w:rsid w:val="00497175"/>
    <w:rsid w:val="004A45EC"/>
    <w:rsid w:val="004D447B"/>
    <w:rsid w:val="004F7FAC"/>
    <w:rsid w:val="005070EE"/>
    <w:rsid w:val="00525F56"/>
    <w:rsid w:val="00537210"/>
    <w:rsid w:val="00544F59"/>
    <w:rsid w:val="005467AA"/>
    <w:rsid w:val="00547E98"/>
    <w:rsid w:val="00561E8E"/>
    <w:rsid w:val="00577AD5"/>
    <w:rsid w:val="00586C09"/>
    <w:rsid w:val="005A5239"/>
    <w:rsid w:val="005A7F05"/>
    <w:rsid w:val="005C0B7B"/>
    <w:rsid w:val="005D41AC"/>
    <w:rsid w:val="005E6590"/>
    <w:rsid w:val="005E7353"/>
    <w:rsid w:val="006165DD"/>
    <w:rsid w:val="006270D6"/>
    <w:rsid w:val="00632CC5"/>
    <w:rsid w:val="00646D92"/>
    <w:rsid w:val="0064793E"/>
    <w:rsid w:val="00683DF9"/>
    <w:rsid w:val="00692C37"/>
    <w:rsid w:val="006A6C2B"/>
    <w:rsid w:val="006B2AAE"/>
    <w:rsid w:val="006C27D0"/>
    <w:rsid w:val="006C2C3D"/>
    <w:rsid w:val="006D06B4"/>
    <w:rsid w:val="006D3947"/>
    <w:rsid w:val="006D3BC5"/>
    <w:rsid w:val="006E063A"/>
    <w:rsid w:val="006F6701"/>
    <w:rsid w:val="00707D8D"/>
    <w:rsid w:val="00726895"/>
    <w:rsid w:val="00730A48"/>
    <w:rsid w:val="0074024A"/>
    <w:rsid w:val="0077566D"/>
    <w:rsid w:val="00783429"/>
    <w:rsid w:val="007B23AE"/>
    <w:rsid w:val="007B3737"/>
    <w:rsid w:val="007B55A1"/>
    <w:rsid w:val="007C0695"/>
    <w:rsid w:val="007E4CBC"/>
    <w:rsid w:val="007F4993"/>
    <w:rsid w:val="00800877"/>
    <w:rsid w:val="00805B58"/>
    <w:rsid w:val="00810FD3"/>
    <w:rsid w:val="0081171C"/>
    <w:rsid w:val="008125BD"/>
    <w:rsid w:val="00813A19"/>
    <w:rsid w:val="00831CA0"/>
    <w:rsid w:val="00843B60"/>
    <w:rsid w:val="008556DF"/>
    <w:rsid w:val="00855A78"/>
    <w:rsid w:val="00877574"/>
    <w:rsid w:val="00881302"/>
    <w:rsid w:val="008829FE"/>
    <w:rsid w:val="008922DA"/>
    <w:rsid w:val="008925B7"/>
    <w:rsid w:val="008A16F3"/>
    <w:rsid w:val="008B086D"/>
    <w:rsid w:val="008C1834"/>
    <w:rsid w:val="008C2322"/>
    <w:rsid w:val="00912B72"/>
    <w:rsid w:val="00922442"/>
    <w:rsid w:val="00924070"/>
    <w:rsid w:val="009321D9"/>
    <w:rsid w:val="00940978"/>
    <w:rsid w:val="00945333"/>
    <w:rsid w:val="0095621B"/>
    <w:rsid w:val="00967907"/>
    <w:rsid w:val="00967FED"/>
    <w:rsid w:val="009758AF"/>
    <w:rsid w:val="00993DB3"/>
    <w:rsid w:val="00995E9A"/>
    <w:rsid w:val="009D04C7"/>
    <w:rsid w:val="009D5DB9"/>
    <w:rsid w:val="009F305C"/>
    <w:rsid w:val="009F3F70"/>
    <w:rsid w:val="00A00D4D"/>
    <w:rsid w:val="00A00EEB"/>
    <w:rsid w:val="00A1232B"/>
    <w:rsid w:val="00A156DD"/>
    <w:rsid w:val="00A23C9D"/>
    <w:rsid w:val="00A34A06"/>
    <w:rsid w:val="00A361A5"/>
    <w:rsid w:val="00A36BC4"/>
    <w:rsid w:val="00A37B00"/>
    <w:rsid w:val="00A55324"/>
    <w:rsid w:val="00A57176"/>
    <w:rsid w:val="00A67C70"/>
    <w:rsid w:val="00A716BA"/>
    <w:rsid w:val="00A77C35"/>
    <w:rsid w:val="00A81BC6"/>
    <w:rsid w:val="00A82792"/>
    <w:rsid w:val="00AA5693"/>
    <w:rsid w:val="00AA731E"/>
    <w:rsid w:val="00AD166F"/>
    <w:rsid w:val="00AD44E9"/>
    <w:rsid w:val="00AE20E4"/>
    <w:rsid w:val="00AE2A67"/>
    <w:rsid w:val="00AE2DD0"/>
    <w:rsid w:val="00AE7B03"/>
    <w:rsid w:val="00AF0630"/>
    <w:rsid w:val="00AF11D4"/>
    <w:rsid w:val="00AF3C63"/>
    <w:rsid w:val="00AF617C"/>
    <w:rsid w:val="00B3044A"/>
    <w:rsid w:val="00B415EE"/>
    <w:rsid w:val="00B421A0"/>
    <w:rsid w:val="00B4698D"/>
    <w:rsid w:val="00B5078A"/>
    <w:rsid w:val="00B738F0"/>
    <w:rsid w:val="00B77CFC"/>
    <w:rsid w:val="00B91B71"/>
    <w:rsid w:val="00BA4F2F"/>
    <w:rsid w:val="00BB5BFA"/>
    <w:rsid w:val="00BC1BC9"/>
    <w:rsid w:val="00BC498E"/>
    <w:rsid w:val="00BD2BE8"/>
    <w:rsid w:val="00BF4F7C"/>
    <w:rsid w:val="00BF642B"/>
    <w:rsid w:val="00C171EB"/>
    <w:rsid w:val="00C17AFE"/>
    <w:rsid w:val="00C506F6"/>
    <w:rsid w:val="00C5238F"/>
    <w:rsid w:val="00C535C5"/>
    <w:rsid w:val="00C61F20"/>
    <w:rsid w:val="00C73078"/>
    <w:rsid w:val="00C80FBD"/>
    <w:rsid w:val="00CB2BD3"/>
    <w:rsid w:val="00CB3C6F"/>
    <w:rsid w:val="00CB3D1A"/>
    <w:rsid w:val="00CD6BD7"/>
    <w:rsid w:val="00CE42CA"/>
    <w:rsid w:val="00CF0DB8"/>
    <w:rsid w:val="00CF5D03"/>
    <w:rsid w:val="00CF74FB"/>
    <w:rsid w:val="00D025BC"/>
    <w:rsid w:val="00D120CD"/>
    <w:rsid w:val="00D6319A"/>
    <w:rsid w:val="00D82915"/>
    <w:rsid w:val="00D84779"/>
    <w:rsid w:val="00D84FB3"/>
    <w:rsid w:val="00D86C2A"/>
    <w:rsid w:val="00DB472E"/>
    <w:rsid w:val="00DC352D"/>
    <w:rsid w:val="00DC7621"/>
    <w:rsid w:val="00DF2586"/>
    <w:rsid w:val="00E130D3"/>
    <w:rsid w:val="00E246C4"/>
    <w:rsid w:val="00E47475"/>
    <w:rsid w:val="00E514E1"/>
    <w:rsid w:val="00E703D9"/>
    <w:rsid w:val="00EA5933"/>
    <w:rsid w:val="00EE280D"/>
    <w:rsid w:val="00EE5C34"/>
    <w:rsid w:val="00EF73EB"/>
    <w:rsid w:val="00F1299A"/>
    <w:rsid w:val="00F24CFC"/>
    <w:rsid w:val="00F338FC"/>
    <w:rsid w:val="00F52B5D"/>
    <w:rsid w:val="00F76988"/>
    <w:rsid w:val="00F96AD0"/>
    <w:rsid w:val="00FA6089"/>
    <w:rsid w:val="00FB4963"/>
    <w:rsid w:val="00FC1F76"/>
    <w:rsid w:val="00FD2416"/>
    <w:rsid w:val="00FF334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AB1E"/>
  <w15:chartTrackingRefBased/>
  <w15:docId w15:val="{EB53700A-D73F-4502-8E2A-5C9D2B6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D5"/>
  </w:style>
  <w:style w:type="paragraph" w:styleId="Footer">
    <w:name w:val="footer"/>
    <w:basedOn w:val="Normal"/>
    <w:link w:val="Foot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D5"/>
  </w:style>
  <w:style w:type="paragraph" w:customStyle="1" w:styleId="PGWorksheetHeading">
    <w:name w:val="PG Worksheet Heading"/>
    <w:basedOn w:val="Normal"/>
    <w:link w:val="PGWorksheetHeadingChar"/>
    <w:qFormat/>
    <w:rsid w:val="00577AD5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77AD5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TableGrid">
    <w:name w:val="Table Grid"/>
    <w:basedOn w:val="TableNormal"/>
    <w:uiPriority w:val="39"/>
    <w:rsid w:val="005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6BA"/>
    <w:pPr>
      <w:ind w:left="720"/>
      <w:contextualSpacing/>
    </w:pPr>
  </w:style>
  <w:style w:type="paragraph" w:customStyle="1" w:styleId="PGKS3text">
    <w:name w:val="PG KS3 text"/>
    <w:basedOn w:val="Normal"/>
    <w:uiPriority w:val="99"/>
    <w:qFormat/>
    <w:rsid w:val="00A67C70"/>
    <w:p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3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193A-7FFF-4A3A-BB22-581D42AE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34</Pages>
  <Words>5528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Heathcote</dc:creator>
  <cp:keywords/>
  <dc:description/>
  <cp:lastModifiedBy>Rob Heathcote</cp:lastModifiedBy>
  <cp:revision>31</cp:revision>
  <dcterms:created xsi:type="dcterms:W3CDTF">2017-10-09T10:21:00Z</dcterms:created>
  <dcterms:modified xsi:type="dcterms:W3CDTF">2017-10-17T14:58:00Z</dcterms:modified>
</cp:coreProperties>
</file>